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78" w:rsidRDefault="00166E78" w:rsidP="00166E78">
      <w:pPr>
        <w:pStyle w:val="30"/>
        <w:shd w:val="clear" w:color="auto" w:fill="auto"/>
        <w:spacing w:after="148" w:line="220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ФЕДЕРАЛЬНОЕ ГОСУДАРСТВЕННОЕ БЮДЖЕТНОЕ ОБРАЗОВАТЕЛЬНОЕ </w:t>
      </w:r>
    </w:p>
    <w:p w:rsidR="00166E78" w:rsidRDefault="00166E78" w:rsidP="00166E78">
      <w:pPr>
        <w:pStyle w:val="30"/>
        <w:shd w:val="clear" w:color="auto" w:fill="auto"/>
        <w:spacing w:after="148" w:line="220" w:lineRule="exact"/>
      </w:pPr>
      <w:r>
        <w:rPr>
          <w:color w:val="000000"/>
          <w:lang w:eastAsia="ru-RU" w:bidi="ru-RU"/>
        </w:rPr>
        <w:t>УЧРЕЖДЕНИЕ ВЫСШЕГО ОБРАЗОВАНИЯ</w:t>
      </w:r>
    </w:p>
    <w:p w:rsidR="00166E78" w:rsidRDefault="00166E78" w:rsidP="00166E78">
      <w:pPr>
        <w:pStyle w:val="30"/>
        <w:shd w:val="clear" w:color="auto" w:fill="auto"/>
        <w:spacing w:after="255" w:line="240" w:lineRule="auto"/>
      </w:pPr>
      <w:r>
        <w:rPr>
          <w:color w:val="000000"/>
          <w:lang w:eastAsia="ru-RU" w:bidi="ru-RU"/>
        </w:rPr>
        <w:t>СТАВРОПОЛЬСКИЙ ГОСУДАРСТВЕННЫЙ АГРАРНЫЙ УНИВЕРСИТЕТ</w:t>
      </w:r>
    </w:p>
    <w:p w:rsidR="00166E78" w:rsidRDefault="00166E78" w:rsidP="00166E78">
      <w:pPr>
        <w:pStyle w:val="40"/>
        <w:shd w:val="clear" w:color="auto" w:fill="auto"/>
        <w:spacing w:before="0" w:after="296"/>
      </w:pPr>
      <w:r>
        <w:rPr>
          <w:color w:val="000000"/>
          <w:lang w:eastAsia="ru-RU" w:bidi="ru-RU"/>
        </w:rPr>
        <w:t>Сертифицированный учебный центр</w:t>
      </w:r>
      <w:r>
        <w:rPr>
          <w:color w:val="000000"/>
          <w:lang w:eastAsia="ru-RU" w:bidi="ru-RU"/>
        </w:rPr>
        <w:br/>
        <w:t xml:space="preserve">финансово-аналитических программ </w:t>
      </w:r>
      <w:r>
        <w:rPr>
          <w:color w:val="000000"/>
          <w:lang w:val="en-US" w:bidi="en-US"/>
        </w:rPr>
        <w:t>Audit</w:t>
      </w:r>
      <w:r w:rsidRPr="00346EF3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и </w:t>
      </w:r>
      <w:r>
        <w:rPr>
          <w:color w:val="000000"/>
          <w:lang w:val="en-US" w:bidi="en-US"/>
        </w:rPr>
        <w:t>Project</w:t>
      </w:r>
      <w:r w:rsidRPr="00346EF3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Expert</w:t>
      </w:r>
    </w:p>
    <w:p w:rsidR="00166E78" w:rsidRDefault="00166E78" w:rsidP="00400DE6">
      <w:pPr>
        <w:jc w:val="right"/>
      </w:pPr>
      <w:r>
        <w:t xml:space="preserve">                        </w:t>
      </w:r>
      <w:r w:rsidR="00CF3DE3">
        <w:t xml:space="preserve">                   </w:t>
      </w:r>
      <w:r>
        <w:t xml:space="preserve">     </w:t>
      </w:r>
      <w:r w:rsidR="00400DE6">
        <w:rPr>
          <w:noProof/>
          <w:lang w:eastAsia="ru-RU"/>
        </w:rPr>
        <w:drawing>
          <wp:inline distT="0" distB="0" distL="0" distR="0">
            <wp:extent cx="2581275" cy="1328894"/>
            <wp:effectExtent l="0" t="0" r="0" b="0"/>
            <wp:docPr id="1" name="Рисунок 1" descr="C:\Users\Налья\Desktop\лого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лья\Desktop\лого9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60" cy="1329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br w:type="textWrapping" w:clear="all"/>
      </w:r>
    </w:p>
    <w:p w:rsidR="00166E78" w:rsidRDefault="00166E78" w:rsidP="00166E78">
      <w:pPr>
        <w:jc w:val="center"/>
        <w:rPr>
          <w:rFonts w:ascii="Times New Roman" w:hAnsi="Times New Roman" w:cs="Times New Roman"/>
          <w:b/>
          <w:sz w:val="32"/>
        </w:rPr>
      </w:pPr>
      <w:r w:rsidRPr="00166E78">
        <w:rPr>
          <w:rFonts w:ascii="Times New Roman" w:hAnsi="Times New Roman" w:cs="Times New Roman"/>
          <w:b/>
          <w:sz w:val="32"/>
        </w:rPr>
        <w:t xml:space="preserve">Ю.М.Склярова, </w:t>
      </w:r>
      <w:r w:rsidR="006C202E">
        <w:rPr>
          <w:rFonts w:ascii="Times New Roman" w:hAnsi="Times New Roman" w:cs="Times New Roman"/>
          <w:b/>
          <w:sz w:val="32"/>
        </w:rPr>
        <w:t>Л.А. Латышева</w:t>
      </w:r>
    </w:p>
    <w:p w:rsidR="00166E78" w:rsidRPr="000F7668" w:rsidRDefault="006C202E" w:rsidP="00166E78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44"/>
        </w:rPr>
        <w:t>Иностранные инвестиции</w:t>
      </w:r>
    </w:p>
    <w:p w:rsidR="00166E78" w:rsidRDefault="00166E78" w:rsidP="00166E78">
      <w:pPr>
        <w:rPr>
          <w:rFonts w:ascii="Times New Roman" w:hAnsi="Times New Roman" w:cs="Times New Roman"/>
          <w:b/>
          <w:sz w:val="40"/>
        </w:rPr>
      </w:pPr>
    </w:p>
    <w:p w:rsidR="00166E78" w:rsidRDefault="00166E78" w:rsidP="00166E7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МЕТОДИЧЕСКИЕ УКАЗАНИЯ</w:t>
      </w: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выполнению контрольной работы</w:t>
      </w: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студентов направления 38.03.01- «Экономика»,</w:t>
      </w: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квалификация – бакалавр</w:t>
      </w:r>
    </w:p>
    <w:p w:rsidR="00166E78" w:rsidRDefault="00166E78" w:rsidP="00060D17">
      <w:pPr>
        <w:spacing w:line="240" w:lineRule="exact"/>
        <w:rPr>
          <w:rFonts w:ascii="Times New Roman" w:hAnsi="Times New Roman" w:cs="Times New Roman"/>
          <w:sz w:val="28"/>
        </w:rPr>
      </w:pP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6C202E" w:rsidRDefault="006C202E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166E78" w:rsidRDefault="00166E78" w:rsidP="00166E78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Ставрополь, 201</w:t>
      </w:r>
      <w:r w:rsidR="00400DE6">
        <w:rPr>
          <w:rFonts w:ascii="Times New Roman" w:hAnsi="Times New Roman" w:cs="Times New Roman"/>
          <w:sz w:val="28"/>
        </w:rPr>
        <w:t>9</w:t>
      </w:r>
    </w:p>
    <w:p w:rsidR="00400DE6" w:rsidRDefault="00400DE6" w:rsidP="00060D17">
      <w:pPr>
        <w:pStyle w:val="20"/>
        <w:shd w:val="clear" w:color="auto" w:fill="auto"/>
        <w:spacing w:before="0" w:after="1264" w:line="322" w:lineRule="exact"/>
        <w:ind w:left="260" w:right="6320" w:firstLine="0"/>
        <w:jc w:val="left"/>
        <w:rPr>
          <w:color w:val="000000"/>
          <w:lang w:eastAsia="ru-RU" w:bidi="ru-RU"/>
        </w:rPr>
      </w:pPr>
    </w:p>
    <w:p w:rsidR="00060D17" w:rsidRDefault="00060D17" w:rsidP="00060D17">
      <w:pPr>
        <w:pStyle w:val="20"/>
        <w:shd w:val="clear" w:color="auto" w:fill="auto"/>
        <w:spacing w:before="0" w:after="1264" w:line="322" w:lineRule="exact"/>
        <w:ind w:left="260" w:right="6320"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УДК 336.71:378.147(076) ББК 65.262я</w:t>
      </w:r>
      <w:proofErr w:type="gramStart"/>
      <w:r>
        <w:rPr>
          <w:color w:val="000000"/>
          <w:lang w:eastAsia="ru-RU" w:bidi="ru-RU"/>
        </w:rPr>
        <w:t>7</w:t>
      </w:r>
      <w:proofErr w:type="gramEnd"/>
      <w:r>
        <w:rPr>
          <w:color w:val="000000"/>
          <w:lang w:eastAsia="ru-RU" w:bidi="ru-RU"/>
        </w:rPr>
        <w:t xml:space="preserve"> С434</w:t>
      </w:r>
    </w:p>
    <w:p w:rsidR="00060D17" w:rsidRDefault="00060D17" w:rsidP="00060D17">
      <w:pPr>
        <w:pStyle w:val="20"/>
        <w:shd w:val="clear" w:color="auto" w:fill="auto"/>
        <w:spacing w:before="0" w:after="0" w:line="276" w:lineRule="auto"/>
        <w:ind w:left="98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Авторы:      д.э.н., профессор                                  Ю.М.Склярова</w:t>
      </w:r>
    </w:p>
    <w:p w:rsidR="00060D17" w:rsidRDefault="006C202E" w:rsidP="00060D17">
      <w:pPr>
        <w:pStyle w:val="20"/>
        <w:shd w:val="clear" w:color="auto" w:fill="auto"/>
        <w:spacing w:before="0" w:after="0" w:line="317" w:lineRule="exact"/>
        <w:ind w:left="98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к.э.н., доцент                                        Л.А. Латышева</w:t>
      </w:r>
    </w:p>
    <w:p w:rsidR="00060D17" w:rsidRDefault="00060D17" w:rsidP="00060D17">
      <w:pPr>
        <w:pStyle w:val="20"/>
        <w:shd w:val="clear" w:color="auto" w:fill="auto"/>
        <w:spacing w:before="0" w:after="0" w:line="317" w:lineRule="exact"/>
        <w:ind w:left="980" w:firstLine="0"/>
        <w:jc w:val="both"/>
      </w:pPr>
      <w:r>
        <w:rPr>
          <w:color w:val="000000"/>
          <w:lang w:eastAsia="ru-RU" w:bidi="ru-RU"/>
        </w:rPr>
        <w:t>Рецензент</w:t>
      </w:r>
    </w:p>
    <w:p w:rsidR="00060D17" w:rsidRDefault="006C202E" w:rsidP="00060D17">
      <w:pPr>
        <w:pStyle w:val="20"/>
        <w:shd w:val="clear" w:color="auto" w:fill="auto"/>
        <w:spacing w:before="0" w:after="2250" w:line="317" w:lineRule="exact"/>
        <w:ind w:left="980" w:firstLine="0"/>
        <w:jc w:val="both"/>
      </w:pPr>
      <w:r>
        <w:rPr>
          <w:rStyle w:val="21"/>
        </w:rPr>
        <w:t>Т.Г. Гурнович</w:t>
      </w:r>
      <w:r w:rsidR="00060D17">
        <w:rPr>
          <w:color w:val="000000"/>
          <w:lang w:eastAsia="ru-RU" w:bidi="ru-RU"/>
        </w:rPr>
        <w:t xml:space="preserve"> - доктор экономических наук, профессор</w:t>
      </w:r>
      <w:r>
        <w:rPr>
          <w:color w:val="000000"/>
          <w:lang w:eastAsia="ru-RU" w:bidi="ru-RU"/>
        </w:rPr>
        <w:t xml:space="preserve"> ФГБОУ </w:t>
      </w:r>
      <w:proofErr w:type="gramStart"/>
      <w:r>
        <w:rPr>
          <w:color w:val="000000"/>
          <w:lang w:eastAsia="ru-RU" w:bidi="ru-RU"/>
        </w:rPr>
        <w:t>ВО</w:t>
      </w:r>
      <w:proofErr w:type="gramEnd"/>
      <w:r>
        <w:rPr>
          <w:color w:val="000000"/>
          <w:lang w:eastAsia="ru-RU" w:bidi="ru-RU"/>
        </w:rPr>
        <w:t xml:space="preserve"> «Кубанский государственный аграрный университет» </w:t>
      </w:r>
    </w:p>
    <w:p w:rsidR="00060D17" w:rsidRDefault="00060D17" w:rsidP="00060D17">
      <w:pPr>
        <w:pStyle w:val="32"/>
        <w:keepNext/>
        <w:keepLines/>
        <w:shd w:val="clear" w:color="auto" w:fill="auto"/>
        <w:spacing w:before="0" w:after="0" w:line="280" w:lineRule="exact"/>
        <w:ind w:left="980"/>
      </w:pPr>
      <w:bookmarkStart w:id="0" w:name="bookmark1"/>
      <w:r>
        <w:rPr>
          <w:color w:val="000000"/>
          <w:lang w:eastAsia="ru-RU" w:bidi="ru-RU"/>
        </w:rPr>
        <w:t>Склярова, Ю. М.</w:t>
      </w:r>
      <w:bookmarkEnd w:id="0"/>
    </w:p>
    <w:p w:rsidR="00060D17" w:rsidRDefault="00060D17" w:rsidP="00060D17">
      <w:pPr>
        <w:pStyle w:val="20"/>
        <w:shd w:val="clear" w:color="auto" w:fill="auto"/>
        <w:spacing w:before="0" w:after="267" w:line="480" w:lineRule="exact"/>
        <w:ind w:left="980" w:hanging="838"/>
        <w:jc w:val="both"/>
      </w:pPr>
      <w:r>
        <w:rPr>
          <w:color w:val="000000"/>
          <w:lang w:eastAsia="ru-RU" w:bidi="ru-RU"/>
        </w:rPr>
        <w:t xml:space="preserve">С434 Иностранные инвестиции: методические указания к выполнению контрольной работы / Ю. М. Склярова, </w:t>
      </w:r>
      <w:r w:rsidR="006C202E">
        <w:rPr>
          <w:color w:val="000000"/>
          <w:lang w:eastAsia="ru-RU" w:bidi="ru-RU"/>
        </w:rPr>
        <w:t>Л. А. Латышева</w:t>
      </w:r>
      <w:r>
        <w:rPr>
          <w:color w:val="000000"/>
          <w:lang w:eastAsia="ru-RU" w:bidi="ru-RU"/>
        </w:rPr>
        <w:t xml:space="preserve">; Ставропольский </w:t>
      </w:r>
      <w:proofErr w:type="spellStart"/>
      <w:r>
        <w:rPr>
          <w:color w:val="000000"/>
          <w:lang w:eastAsia="ru-RU" w:bidi="ru-RU"/>
        </w:rPr>
        <w:t>гос</w:t>
      </w:r>
      <w:proofErr w:type="spellEnd"/>
      <w:r>
        <w:rPr>
          <w:color w:val="000000"/>
          <w:lang w:eastAsia="ru-RU" w:bidi="ru-RU"/>
        </w:rPr>
        <w:t xml:space="preserve">. </w:t>
      </w:r>
      <w:r w:rsidR="00400DE6">
        <w:rPr>
          <w:color w:val="000000"/>
          <w:lang w:eastAsia="ru-RU" w:bidi="ru-RU"/>
        </w:rPr>
        <w:t>аграрный ун-т. - Ставрополь, 2019</w:t>
      </w:r>
      <w:r>
        <w:rPr>
          <w:color w:val="000000"/>
          <w:lang w:eastAsia="ru-RU" w:bidi="ru-RU"/>
        </w:rPr>
        <w:t xml:space="preserve">. - 20 </w:t>
      </w:r>
      <w:r>
        <w:rPr>
          <w:color w:val="000000"/>
          <w:lang w:val="en-US" w:bidi="en-US"/>
        </w:rPr>
        <w:t>c</w:t>
      </w:r>
    </w:p>
    <w:p w:rsidR="00060D17" w:rsidRDefault="00060D17" w:rsidP="00060D17">
      <w:pPr>
        <w:pStyle w:val="20"/>
        <w:shd w:val="clear" w:color="auto" w:fill="auto"/>
        <w:spacing w:before="0" w:after="0" w:line="446" w:lineRule="exact"/>
        <w:ind w:left="980" w:firstLine="360"/>
        <w:jc w:val="left"/>
        <w:rPr>
          <w:color w:val="000000"/>
          <w:lang w:eastAsia="ru-RU" w:bidi="ru-RU"/>
        </w:rPr>
      </w:pPr>
    </w:p>
    <w:p w:rsidR="00060D17" w:rsidRDefault="00060D17" w:rsidP="00060D17">
      <w:pPr>
        <w:pStyle w:val="20"/>
        <w:shd w:val="clear" w:color="auto" w:fill="auto"/>
        <w:spacing w:before="0" w:after="0" w:line="446" w:lineRule="exact"/>
        <w:ind w:left="980" w:firstLine="360"/>
        <w:jc w:val="left"/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  <w:bookmarkStart w:id="1" w:name="bookmark2"/>
      <w:r>
        <w:rPr>
          <w:color w:val="000000"/>
          <w:sz w:val="24"/>
          <w:szCs w:val="24"/>
          <w:lang w:eastAsia="ru-RU" w:bidi="ru-RU"/>
        </w:rPr>
        <w:t>УДК 336.71:378.147(076) ББК 65.262я</w:t>
      </w:r>
      <w:proofErr w:type="gramStart"/>
      <w:r>
        <w:rPr>
          <w:color w:val="000000"/>
          <w:sz w:val="24"/>
          <w:szCs w:val="24"/>
          <w:lang w:eastAsia="ru-RU" w:bidi="ru-RU"/>
        </w:rPr>
        <w:t>7</w:t>
      </w:r>
      <w:bookmarkEnd w:id="1"/>
      <w:proofErr w:type="gramEnd"/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060D17">
      <w:pPr>
        <w:pStyle w:val="321"/>
        <w:keepNext/>
        <w:keepLines/>
        <w:shd w:val="clear" w:color="auto" w:fill="auto"/>
        <w:ind w:left="6780"/>
        <w:rPr>
          <w:color w:val="000000"/>
          <w:sz w:val="24"/>
          <w:szCs w:val="24"/>
          <w:lang w:eastAsia="ru-RU" w:bidi="ru-RU"/>
        </w:rPr>
      </w:pPr>
    </w:p>
    <w:p w:rsidR="00060D17" w:rsidRDefault="00060D17" w:rsidP="006C202E">
      <w:pPr>
        <w:pStyle w:val="321"/>
        <w:keepNext/>
        <w:keepLines/>
        <w:shd w:val="clear" w:color="auto" w:fill="auto"/>
        <w:jc w:val="left"/>
        <w:sectPr w:rsidR="00060D17">
          <w:pgSz w:w="11900" w:h="16840"/>
          <w:pgMar w:top="1191" w:right="1246" w:bottom="1191" w:left="1016" w:header="0" w:footer="3" w:gutter="0"/>
          <w:cols w:space="720"/>
          <w:noEndnote/>
          <w:docGrid w:linePitch="360"/>
        </w:sectPr>
      </w:pPr>
    </w:p>
    <w:p w:rsidR="00EE0EF3" w:rsidRDefault="00060D17" w:rsidP="006C202E">
      <w:pPr>
        <w:pStyle w:val="20"/>
        <w:shd w:val="clear" w:color="auto" w:fill="auto"/>
        <w:spacing w:before="0" w:line="360" w:lineRule="auto"/>
        <w:ind w:right="424" w:firstLine="0"/>
        <w:jc w:val="left"/>
        <w:rPr>
          <w:b/>
        </w:rPr>
      </w:pPr>
      <w:r>
        <w:rPr>
          <w:b/>
        </w:rPr>
        <w:lastRenderedPageBreak/>
        <w:t xml:space="preserve">              </w:t>
      </w:r>
    </w:p>
    <w:p w:rsidR="00060D17" w:rsidRPr="00060D17" w:rsidRDefault="00060D17" w:rsidP="00060D17">
      <w:pPr>
        <w:pStyle w:val="20"/>
        <w:shd w:val="clear" w:color="auto" w:fill="auto"/>
        <w:spacing w:before="0" w:line="360" w:lineRule="auto"/>
        <w:ind w:left="284" w:right="424" w:firstLine="1216"/>
        <w:jc w:val="left"/>
        <w:rPr>
          <w:b/>
        </w:rPr>
      </w:pPr>
      <w:r>
        <w:rPr>
          <w:b/>
        </w:rPr>
        <w:t xml:space="preserve"> </w:t>
      </w:r>
      <w:r w:rsidRPr="00060D17">
        <w:rPr>
          <w:b/>
        </w:rPr>
        <w:t>ВВЕДЕНИЕ</w:t>
      </w:r>
    </w:p>
    <w:p w:rsidR="000F7668" w:rsidRPr="000F7668" w:rsidRDefault="00060D17" w:rsidP="000F7668">
      <w:pPr>
        <w:jc w:val="center"/>
        <w:rPr>
          <w:rFonts w:ascii="Times New Roman" w:hAnsi="Times New Roman" w:cs="Times New Roman"/>
          <w:b/>
          <w:sz w:val="72"/>
        </w:rPr>
      </w:pPr>
      <w:r w:rsidRPr="000F7668">
        <w:rPr>
          <w:rFonts w:ascii="Times New Roman" w:hAnsi="Times New Roman" w:cs="Times New Roman"/>
          <w:sz w:val="28"/>
        </w:rPr>
        <w:t>Контрольная работа по дисциплине "</w:t>
      </w:r>
      <w:r w:rsidR="000F7668" w:rsidRPr="000F7668">
        <w:rPr>
          <w:rFonts w:ascii="Times New Roman" w:hAnsi="Times New Roman" w:cs="Times New Roman"/>
          <w:b/>
          <w:sz w:val="52"/>
        </w:rPr>
        <w:t xml:space="preserve"> </w:t>
      </w:r>
      <w:r w:rsidR="000F7668" w:rsidRPr="000F7668">
        <w:rPr>
          <w:rFonts w:ascii="Times New Roman" w:hAnsi="Times New Roman" w:cs="Times New Roman"/>
          <w:sz w:val="28"/>
        </w:rPr>
        <w:t>Инновационные стратегии</w:t>
      </w:r>
    </w:p>
    <w:p w:rsidR="00060D17" w:rsidRPr="00060D17" w:rsidRDefault="00060D17" w:rsidP="000F7668">
      <w:pPr>
        <w:pStyle w:val="20"/>
        <w:shd w:val="clear" w:color="auto" w:fill="auto"/>
        <w:spacing w:before="0" w:line="360" w:lineRule="auto"/>
        <w:ind w:right="424" w:firstLine="0"/>
        <w:jc w:val="both"/>
      </w:pPr>
      <w:r w:rsidRPr="00060D17">
        <w:t>" вы</w:t>
      </w:r>
      <w:r w:rsidRPr="00060D17">
        <w:softHyphen/>
        <w:t>полняется студентами очной</w:t>
      </w:r>
      <w:r w:rsidR="00CF3DE3">
        <w:t xml:space="preserve"> и </w:t>
      </w:r>
      <w:r w:rsidRPr="00060D17">
        <w:t xml:space="preserve"> заочной формы обучения в соответствии с требованиями Государственного образовательного стандарта высшего профессионального образования.</w:t>
      </w:r>
    </w:p>
    <w:p w:rsidR="00060D17" w:rsidRPr="00060D17" w:rsidRDefault="00060D17" w:rsidP="00060D17">
      <w:pPr>
        <w:pStyle w:val="20"/>
        <w:shd w:val="clear" w:color="auto" w:fill="auto"/>
        <w:spacing w:before="0" w:line="360" w:lineRule="auto"/>
        <w:ind w:left="284" w:right="424" w:firstLine="1216"/>
        <w:jc w:val="both"/>
      </w:pPr>
      <w:r w:rsidRPr="00060D17">
        <w:t>Методические указания определяют общий подход к напи</w:t>
      </w:r>
      <w:r w:rsidRPr="00060D17">
        <w:softHyphen/>
        <w:t>санию контрольной работы. В них формулируются цели, оп</w:t>
      </w:r>
      <w:r w:rsidRPr="00060D17">
        <w:softHyphen/>
        <w:t>ределяются объем и структура контрольной работы, приво</w:t>
      </w:r>
      <w:r w:rsidRPr="00060D17">
        <w:softHyphen/>
        <w:t>дятся требования к ее оформлению, представлению к защите.</w:t>
      </w:r>
    </w:p>
    <w:p w:rsidR="00060D17" w:rsidRPr="00060D17" w:rsidRDefault="00060D17" w:rsidP="00060D17">
      <w:pPr>
        <w:pStyle w:val="20"/>
        <w:shd w:val="clear" w:color="auto" w:fill="auto"/>
        <w:spacing w:before="0" w:line="360" w:lineRule="auto"/>
        <w:ind w:left="284" w:right="424" w:firstLine="1216"/>
        <w:jc w:val="both"/>
      </w:pPr>
      <w:r w:rsidRPr="00060D17">
        <w:t>Методические указания содержат перечень теоретических вопросов и задачи для выполнения контрольной работы. При</w:t>
      </w:r>
      <w:r w:rsidRPr="00060D17">
        <w:softHyphen/>
        <w:t>водится таблица выбора вариантов, обязательная к соблюде</w:t>
      </w:r>
      <w:r w:rsidRPr="00060D17">
        <w:softHyphen/>
        <w:t>нию, список рекомендуемой литературы.</w:t>
      </w:r>
    </w:p>
    <w:p w:rsidR="00060D17" w:rsidRPr="00060D17" w:rsidRDefault="00060D17" w:rsidP="00CF3DE3">
      <w:pPr>
        <w:pStyle w:val="20"/>
        <w:shd w:val="clear" w:color="auto" w:fill="auto"/>
        <w:tabs>
          <w:tab w:val="left" w:pos="8931"/>
        </w:tabs>
        <w:spacing w:before="0" w:line="360" w:lineRule="auto"/>
        <w:ind w:left="284" w:right="424" w:firstLine="1216"/>
        <w:jc w:val="both"/>
      </w:pPr>
      <w:proofErr w:type="gramStart"/>
      <w:r w:rsidRPr="00060D17">
        <w:t>Выполнение студентами контрольной работы проводится с целью систематизации и закрепления полученных теоретичес</w:t>
      </w:r>
      <w:r w:rsidRPr="00060D17">
        <w:softHyphen/>
        <w:t>ких знаний и практических умений по дисциплине; углубле</w:t>
      </w:r>
      <w:r w:rsidRPr="00060D17">
        <w:softHyphen/>
        <w:t>ния теоретических знаний в соответствии с предложенным вариантом; формирования умений в применении теоретичес</w:t>
      </w:r>
      <w:r w:rsidRPr="00060D17">
        <w:softHyphen/>
        <w:t>ких знаний при решении поставленных вопросов; формиро</w:t>
      </w:r>
      <w:r w:rsidRPr="00060D17">
        <w:softHyphen/>
        <w:t>вания умений в использовании справочной, нормативной и правовой документации; развития творческой инициативы, самостоятельности, ответственности и организованности;</w:t>
      </w:r>
      <w:proofErr w:type="gramEnd"/>
      <w:r w:rsidRPr="00060D17">
        <w:t xml:space="preserve"> подготовки к итоговой государственной аттестации.</w:t>
      </w:r>
    </w:p>
    <w:p w:rsidR="00060D17" w:rsidRPr="00060D17" w:rsidRDefault="00060D17" w:rsidP="00060D17">
      <w:pPr>
        <w:pStyle w:val="20"/>
        <w:shd w:val="clear" w:color="auto" w:fill="auto"/>
        <w:spacing w:before="0" w:line="360" w:lineRule="auto"/>
        <w:ind w:left="284" w:right="424" w:firstLine="1216"/>
        <w:jc w:val="both"/>
      </w:pPr>
      <w:r w:rsidRPr="00060D17">
        <w:t>Контрольная работа включает определенную тему и пере</w:t>
      </w:r>
      <w:r w:rsidRPr="00060D17">
        <w:softHyphen/>
        <w:t>чень обязательных к освещению вопросов.</w:t>
      </w:r>
    </w:p>
    <w:p w:rsidR="00060D17" w:rsidRPr="002A74B1" w:rsidRDefault="00060D17" w:rsidP="00060D17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060D17" w:rsidRDefault="00060D17" w:rsidP="00060D17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060D17" w:rsidRDefault="00060D17" w:rsidP="00060D17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060D17" w:rsidRDefault="00060D17" w:rsidP="00060D17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060D17" w:rsidRDefault="00060D17" w:rsidP="00060D17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p w:rsidR="00CF3DE3" w:rsidRDefault="00CF3DE3" w:rsidP="00060D17">
      <w:pPr>
        <w:pStyle w:val="20"/>
        <w:shd w:val="clear" w:color="auto" w:fill="auto"/>
        <w:spacing w:before="0" w:line="238" w:lineRule="exact"/>
        <w:ind w:left="1220" w:right="960" w:firstLine="280"/>
        <w:jc w:val="both"/>
      </w:pPr>
    </w:p>
    <w:tbl>
      <w:tblPr>
        <w:tblOverlap w:val="never"/>
        <w:tblW w:w="0" w:type="auto"/>
        <w:jc w:val="center"/>
        <w:tblInd w:w="-180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65"/>
        <w:gridCol w:w="4162"/>
      </w:tblGrid>
      <w:tr w:rsidR="00CF3DE3" w:rsidRPr="00CF3DE3" w:rsidTr="00CF3DE3">
        <w:trPr>
          <w:trHeight w:hRule="exact" w:val="33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360" w:lineRule="auto"/>
              <w:ind w:left="284" w:right="283"/>
              <w:rPr>
                <w:sz w:val="24"/>
              </w:rPr>
            </w:pPr>
            <w:r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                  </w:t>
            </w: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Начальная буква фамилии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360" w:lineRule="auto"/>
              <w:ind w:left="284" w:right="283"/>
              <w:rPr>
                <w:sz w:val="24"/>
              </w:rPr>
            </w:pPr>
            <w:r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 xml:space="preserve">                  </w:t>
            </w: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Номер темы контрольной работы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F3DE3" w:rsidRPr="00CF3DE3" w:rsidTr="00CF3DE3">
        <w:trPr>
          <w:trHeight w:hRule="exact" w:val="29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F3DE3" w:rsidRPr="00CF3DE3" w:rsidTr="00CF3DE3">
        <w:trPr>
          <w:trHeight w:hRule="exact" w:val="304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Tahoma8pt"/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85pt"/>
                <w:rFonts w:ascii="Times New Roman" w:hAnsi="Times New Roman" w:cs="Times New Roman"/>
                <w:sz w:val="24"/>
                <w:szCs w:val="28"/>
              </w:rPr>
              <w:t>Д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F3DE3" w:rsidRPr="00CF3DE3" w:rsidTr="00CF3DE3">
        <w:trPr>
          <w:trHeight w:hRule="exact" w:val="304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Tahoma6pt"/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ЖЗ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F3DE3" w:rsidRPr="00CF3DE3" w:rsidTr="00CF3DE3">
        <w:trPr>
          <w:trHeight w:hRule="exact" w:val="304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CF3DE3" w:rsidRPr="00CF3DE3" w:rsidTr="00CF3DE3">
        <w:trPr>
          <w:trHeight w:hRule="exact" w:val="304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Tahoma8pt"/>
                <w:rFonts w:ascii="Times New Roman" w:hAnsi="Times New Roman" w:cs="Times New Roman"/>
                <w:sz w:val="24"/>
                <w:szCs w:val="28"/>
              </w:rPr>
              <w:t>К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Tahoma8pt"/>
                <w:rFonts w:ascii="Times New Roman" w:hAnsi="Times New Roman" w:cs="Times New Roman"/>
                <w:sz w:val="24"/>
                <w:szCs w:val="28"/>
              </w:rPr>
              <w:t>Л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Tahoma8pt"/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CF3DE3" w:rsidRPr="00CF3DE3" w:rsidTr="00CF3DE3">
        <w:trPr>
          <w:trHeight w:hRule="exact" w:val="304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proofErr w:type="gramStart"/>
            <w:r w:rsidRPr="00CF3DE3">
              <w:rPr>
                <w:sz w:val="24"/>
              </w:rPr>
              <w:t>П</w:t>
            </w:r>
            <w:proofErr w:type="gramEnd"/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CF3DE3" w:rsidRPr="00CF3DE3" w:rsidTr="00CF3DE3">
        <w:trPr>
          <w:trHeight w:hRule="exact" w:val="304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proofErr w:type="gramStart"/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CF3DE3" w:rsidRPr="00CF3DE3" w:rsidTr="00CF3DE3">
        <w:trPr>
          <w:trHeight w:hRule="exact" w:val="29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sz w:val="24"/>
              </w:rPr>
              <w:t>С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CF3DE3" w:rsidRPr="00CF3DE3" w:rsidTr="00CF3DE3">
        <w:trPr>
          <w:trHeight w:hRule="exact" w:val="29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sz w:val="24"/>
              </w:rPr>
              <w:t>Т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CF3DE3" w:rsidRPr="00CF3DE3" w:rsidTr="00CF3DE3">
        <w:trPr>
          <w:trHeight w:hRule="exact" w:val="304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Tahoma8pt"/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Tahoma6pt"/>
                <w:rFonts w:ascii="Times New Roman" w:hAnsi="Times New Roman" w:cs="Times New Roman"/>
                <w:sz w:val="24"/>
                <w:szCs w:val="28"/>
              </w:rPr>
              <w:t xml:space="preserve">Ф X </w:t>
            </w:r>
            <w:proofErr w:type="gramStart"/>
            <w:r w:rsidRPr="00CF3DE3">
              <w:rPr>
                <w:rStyle w:val="2Tahoma6pt"/>
                <w:rFonts w:ascii="Times New Roman" w:hAnsi="Times New Roman" w:cs="Times New Roman"/>
                <w:sz w:val="24"/>
                <w:szCs w:val="28"/>
              </w:rPr>
              <w:t>Ц</w:t>
            </w:r>
            <w:proofErr w:type="gramEnd"/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  <w:tr w:rsidR="00CF3DE3" w:rsidRPr="00CF3DE3" w:rsidTr="00CF3DE3">
        <w:trPr>
          <w:trHeight w:hRule="exact" w:val="297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Tahoma6pt"/>
                <w:rFonts w:ascii="Times New Roman" w:hAnsi="Times New Roman" w:cs="Times New Roman"/>
                <w:sz w:val="24"/>
                <w:szCs w:val="28"/>
              </w:rPr>
              <w:t xml:space="preserve">Ч </w:t>
            </w:r>
            <w:proofErr w:type="gramStart"/>
            <w:r w:rsidRPr="00CF3DE3">
              <w:rPr>
                <w:rStyle w:val="2Tahoma6pt"/>
                <w:rFonts w:ascii="Times New Roman" w:hAnsi="Times New Roman" w:cs="Times New Roman"/>
                <w:sz w:val="24"/>
                <w:szCs w:val="28"/>
              </w:rPr>
              <w:t>Ш</w:t>
            </w:r>
            <w:proofErr w:type="gramEnd"/>
            <w:r w:rsidRPr="00CF3DE3">
              <w:rPr>
                <w:rStyle w:val="2Tahoma6pt"/>
                <w:rFonts w:ascii="Times New Roman" w:hAnsi="Times New Roman" w:cs="Times New Roman"/>
                <w:sz w:val="24"/>
                <w:szCs w:val="28"/>
              </w:rPr>
              <w:t xml:space="preserve"> Щ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CF3DE3" w:rsidRPr="00CF3DE3" w:rsidTr="00CF3DE3">
        <w:trPr>
          <w:trHeight w:hRule="exact" w:val="222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sz w:val="24"/>
              </w:rPr>
              <w:t xml:space="preserve">Э </w:t>
            </w:r>
            <w:proofErr w:type="gramStart"/>
            <w:r w:rsidRPr="00CF3DE3">
              <w:rPr>
                <w:sz w:val="24"/>
              </w:rPr>
              <w:t>Ю</w:t>
            </w:r>
            <w:proofErr w:type="gramEnd"/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CF3DE3" w:rsidRPr="00CF3DE3" w:rsidTr="00CF3DE3">
        <w:trPr>
          <w:trHeight w:hRule="exact" w:val="26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sz w:val="24"/>
              </w:rPr>
              <w:t>Я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DE3" w:rsidRPr="00CF3DE3" w:rsidRDefault="00CF3DE3" w:rsidP="00CF3DE3">
            <w:pPr>
              <w:pStyle w:val="20"/>
              <w:framePr w:w="9601" w:h="7006" w:hRule="exact" w:wrap="notBeside" w:vAnchor="text" w:hAnchor="page" w:x="1231" w:y="841"/>
              <w:shd w:val="clear" w:color="auto" w:fill="auto"/>
              <w:spacing w:before="0" w:line="276" w:lineRule="auto"/>
              <w:ind w:left="284" w:right="283"/>
              <w:rPr>
                <w:sz w:val="24"/>
              </w:rPr>
            </w:pPr>
            <w:r w:rsidRPr="00CF3DE3">
              <w:rPr>
                <w:rStyle w:val="265pt"/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</w:tbl>
    <w:p w:rsidR="00CF3DE3" w:rsidRPr="00CF3DE3" w:rsidRDefault="00CF3DE3" w:rsidP="00CF3DE3">
      <w:pPr>
        <w:framePr w:w="9601" w:h="7006" w:hRule="exact" w:wrap="notBeside" w:vAnchor="text" w:hAnchor="page" w:x="1231" w:y="841"/>
        <w:spacing w:line="360" w:lineRule="auto"/>
        <w:ind w:left="284" w:right="283"/>
        <w:rPr>
          <w:rFonts w:ascii="Times New Roman" w:hAnsi="Times New Roman" w:cs="Times New Roman"/>
          <w:sz w:val="28"/>
          <w:szCs w:val="28"/>
        </w:rPr>
      </w:pPr>
    </w:p>
    <w:p w:rsidR="00060D17" w:rsidRPr="00CF3DE3" w:rsidRDefault="00060D17" w:rsidP="00EE0EF3">
      <w:pPr>
        <w:spacing w:line="36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DE3">
        <w:rPr>
          <w:rFonts w:ascii="Times New Roman" w:hAnsi="Times New Roman" w:cs="Times New Roman"/>
          <w:b/>
          <w:sz w:val="28"/>
          <w:szCs w:val="28"/>
        </w:rPr>
        <w:t>1. ТАБЛИЦА ВАРИАНТОВ КОНТРОЛЬНОЙ РАБОТЫ</w:t>
      </w:r>
    </w:p>
    <w:p w:rsidR="00060D17" w:rsidRPr="00CF3DE3" w:rsidRDefault="00060D17" w:rsidP="00CF3DE3">
      <w:pPr>
        <w:spacing w:line="360" w:lineRule="auto"/>
        <w:ind w:left="284" w:right="283"/>
        <w:rPr>
          <w:rFonts w:ascii="Times New Roman" w:hAnsi="Times New Roman" w:cs="Times New Roman"/>
          <w:sz w:val="28"/>
          <w:szCs w:val="28"/>
        </w:rPr>
      </w:pPr>
    </w:p>
    <w:p w:rsidR="00060D17" w:rsidRPr="00CF3DE3" w:rsidRDefault="00060D17" w:rsidP="00CF3DE3">
      <w:pPr>
        <w:tabs>
          <w:tab w:val="left" w:leader="underscore" w:pos="2124"/>
          <w:tab w:val="left" w:leader="underscore" w:pos="6529"/>
        </w:tabs>
        <w:spacing w:before="178" w:after="45" w:line="36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CF3DE3">
        <w:rPr>
          <w:rStyle w:val="11MicrosoftSansSerif95pt0pt"/>
          <w:rFonts w:ascii="Times New Roman" w:hAnsi="Times New Roman" w:cs="Times New Roman"/>
          <w:sz w:val="28"/>
          <w:szCs w:val="28"/>
          <w:u w:val="none"/>
        </w:rPr>
        <w:t>2.</w:t>
      </w:r>
      <w:r w:rsidRPr="00CF3DE3">
        <w:rPr>
          <w:rStyle w:val="110"/>
          <w:rFonts w:ascii="Times New Roman" w:hAnsi="Times New Roman" w:cs="Times New Roman"/>
          <w:bCs w:val="0"/>
          <w:sz w:val="28"/>
          <w:szCs w:val="28"/>
          <w:u w:val="none"/>
        </w:rPr>
        <w:t xml:space="preserve"> ОСНОВНОЕ СОДЕРЖАНИЕ</w:t>
      </w:r>
    </w:p>
    <w:p w:rsidR="00060D17" w:rsidRDefault="00060D17" w:rsidP="00CF3DE3">
      <w:pPr>
        <w:pStyle w:val="20"/>
        <w:shd w:val="clear" w:color="auto" w:fill="auto"/>
        <w:spacing w:before="0" w:after="171" w:line="360" w:lineRule="auto"/>
        <w:ind w:left="284" w:right="283" w:firstLine="280"/>
        <w:jc w:val="both"/>
      </w:pPr>
      <w:r w:rsidRPr="00CF3DE3">
        <w:t>При раскрытии темы контрольной работы следует соблю</w:t>
      </w:r>
      <w:r w:rsidRPr="00CF3DE3">
        <w:softHyphen/>
        <w:t>дать последовательность и логичность изложения тщательно изученного теоретического материала. Кроме сущности по</w:t>
      </w:r>
      <w:r w:rsidRPr="00CF3DE3">
        <w:softHyphen/>
        <w:t>ставленных вопросов, современных научных трактовок, суще</w:t>
      </w:r>
      <w:r w:rsidRPr="00CF3DE3">
        <w:softHyphen/>
        <w:t xml:space="preserve">ствующих точек зрения, следует также сделать выводы, </w:t>
      </w:r>
      <w:proofErr w:type="gramStart"/>
      <w:r w:rsidRPr="00CF3DE3">
        <w:t>обоб</w:t>
      </w:r>
      <w:r w:rsidRPr="00CF3DE3">
        <w:softHyphen/>
        <w:t>щения</w:t>
      </w:r>
      <w:proofErr w:type="gramEnd"/>
      <w:r w:rsidRPr="00CF3DE3">
        <w:t xml:space="preserve"> и аргументировано изложить свою точку зрения, обосновав ее с помощью фактических примеров из практики деятельности конкретных субъектов хозяйствования либо ус</w:t>
      </w:r>
      <w:r w:rsidRPr="00CF3DE3">
        <w:softHyphen/>
        <w:t>ловных, описанных в изученных литературных источниках.</w:t>
      </w:r>
    </w:p>
    <w:p w:rsidR="00220BDD" w:rsidRDefault="00220BDD" w:rsidP="00CF3DE3">
      <w:pPr>
        <w:pStyle w:val="20"/>
        <w:shd w:val="clear" w:color="auto" w:fill="auto"/>
        <w:spacing w:before="0" w:after="171" w:line="360" w:lineRule="auto"/>
        <w:ind w:left="284" w:right="283" w:firstLine="280"/>
        <w:jc w:val="both"/>
      </w:pPr>
    </w:p>
    <w:p w:rsidR="000433A0" w:rsidRPr="00CF3DE3" w:rsidRDefault="000433A0" w:rsidP="00CF3DE3">
      <w:pPr>
        <w:pStyle w:val="20"/>
        <w:shd w:val="clear" w:color="auto" w:fill="auto"/>
        <w:spacing w:before="0" w:after="171" w:line="360" w:lineRule="auto"/>
        <w:ind w:left="284" w:right="283" w:firstLine="280"/>
        <w:jc w:val="both"/>
      </w:pPr>
    </w:p>
    <w:p w:rsidR="00060D17" w:rsidRPr="00CF3DE3" w:rsidRDefault="00060D17" w:rsidP="00D8583A">
      <w:pPr>
        <w:pStyle w:val="a9"/>
        <w:widowControl w:val="0"/>
        <w:numPr>
          <w:ilvl w:val="0"/>
          <w:numId w:val="2"/>
        </w:numPr>
        <w:tabs>
          <w:tab w:val="left" w:pos="284"/>
          <w:tab w:val="left" w:leader="underscore" w:pos="426"/>
        </w:tabs>
        <w:spacing w:after="0" w:line="360" w:lineRule="auto"/>
        <w:ind w:left="284" w:right="28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DE3">
        <w:rPr>
          <w:rFonts w:ascii="Times New Roman" w:hAnsi="Times New Roman" w:cs="Times New Roman"/>
          <w:b/>
          <w:sz w:val="28"/>
          <w:szCs w:val="28"/>
        </w:rPr>
        <w:lastRenderedPageBreak/>
        <w:t>ОБЩИЕ ТРЕБОВАНИЯ К ОФОРМЛЕНИЮ</w:t>
      </w:r>
    </w:p>
    <w:p w:rsidR="00060D17" w:rsidRPr="00CF3DE3" w:rsidRDefault="00060D17" w:rsidP="00CF3DE3">
      <w:pPr>
        <w:tabs>
          <w:tab w:val="left" w:pos="284"/>
          <w:tab w:val="left" w:leader="underscore" w:pos="426"/>
        </w:tabs>
        <w:spacing w:line="36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CF3DE3">
        <w:rPr>
          <w:rStyle w:val="110"/>
          <w:rFonts w:ascii="Times New Roman" w:hAnsi="Times New Roman" w:cs="Times New Roman"/>
          <w:bCs w:val="0"/>
          <w:sz w:val="28"/>
          <w:szCs w:val="28"/>
          <w:u w:val="none"/>
        </w:rPr>
        <w:t>КОНТРОЛЬНОЙ РАБОТЫ</w:t>
      </w:r>
    </w:p>
    <w:p w:rsidR="00060D17" w:rsidRPr="00CF3DE3" w:rsidRDefault="00060D17" w:rsidP="00CF3DE3">
      <w:pPr>
        <w:pStyle w:val="20"/>
        <w:shd w:val="clear" w:color="auto" w:fill="auto"/>
        <w:spacing w:before="0" w:line="360" w:lineRule="auto"/>
        <w:ind w:right="283" w:firstLine="280"/>
        <w:jc w:val="both"/>
      </w:pPr>
      <w:r w:rsidRPr="00CF3DE3">
        <w:t>Материал контрольной работы располагается в следующей последовательности: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897"/>
        </w:tabs>
        <w:spacing w:before="0" w:after="0" w:line="360" w:lineRule="auto"/>
        <w:ind w:right="283" w:firstLine="280"/>
        <w:jc w:val="both"/>
      </w:pPr>
      <w:r w:rsidRPr="00CF3DE3">
        <w:t>титульный лист;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901"/>
        </w:tabs>
        <w:spacing w:before="0" w:after="0" w:line="360" w:lineRule="auto"/>
        <w:ind w:right="283" w:firstLine="280"/>
        <w:jc w:val="both"/>
      </w:pPr>
      <w:r w:rsidRPr="00CF3DE3">
        <w:t>номер темы контрольной работы и ее наименование;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901"/>
        </w:tabs>
        <w:spacing w:before="0" w:after="0" w:line="360" w:lineRule="auto"/>
        <w:ind w:right="283" w:firstLine="280"/>
        <w:jc w:val="both"/>
      </w:pPr>
      <w:r w:rsidRPr="00CF3DE3">
        <w:t>перечень подлежащих раскрытию вопросов;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904"/>
        </w:tabs>
        <w:spacing w:before="0" w:after="0" w:line="360" w:lineRule="auto"/>
        <w:ind w:right="283" w:firstLine="280"/>
        <w:jc w:val="both"/>
      </w:pPr>
      <w:r w:rsidRPr="00CF3DE3">
        <w:t>последовательное изложение содержания вопросов,</w:t>
      </w:r>
    </w:p>
    <w:p w:rsidR="00060D17" w:rsidRPr="00CF3DE3" w:rsidRDefault="00060D17" w:rsidP="00CF3DE3">
      <w:pPr>
        <w:pStyle w:val="20"/>
        <w:shd w:val="clear" w:color="auto" w:fill="auto"/>
        <w:spacing w:before="0" w:line="360" w:lineRule="auto"/>
        <w:ind w:right="283" w:firstLine="280"/>
        <w:jc w:val="both"/>
      </w:pPr>
      <w:r w:rsidRPr="00CF3DE3">
        <w:t>допускается творческое расширение и углубление темы;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908"/>
        </w:tabs>
        <w:spacing w:before="0" w:after="0" w:line="360" w:lineRule="auto"/>
        <w:ind w:right="283" w:firstLine="280"/>
        <w:jc w:val="both"/>
      </w:pPr>
      <w:r w:rsidRPr="00CF3DE3">
        <w:t>список использованной литературы;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908"/>
        </w:tabs>
        <w:spacing w:before="0" w:after="0" w:line="360" w:lineRule="auto"/>
        <w:ind w:right="283" w:firstLine="280"/>
        <w:jc w:val="both"/>
      </w:pPr>
      <w:r w:rsidRPr="00CF3DE3">
        <w:t>дата выполнения работы и личная подпись студента.</w:t>
      </w:r>
    </w:p>
    <w:p w:rsidR="00060D17" w:rsidRPr="00CF3DE3" w:rsidRDefault="00060D17" w:rsidP="00CF3DE3">
      <w:pPr>
        <w:pStyle w:val="20"/>
        <w:shd w:val="clear" w:color="auto" w:fill="auto"/>
        <w:spacing w:before="0" w:line="360" w:lineRule="auto"/>
        <w:ind w:right="283" w:firstLine="280"/>
        <w:jc w:val="both"/>
      </w:pPr>
      <w:r w:rsidRPr="00CF3DE3">
        <w:t>Контрольная работа набирается на компьютере шрифтом</w:t>
      </w:r>
    </w:p>
    <w:p w:rsidR="00CF3DE3" w:rsidRDefault="00060D17" w:rsidP="00CF3DE3">
      <w:pPr>
        <w:pStyle w:val="20"/>
        <w:shd w:val="clear" w:color="auto" w:fill="auto"/>
        <w:spacing w:before="0" w:line="360" w:lineRule="auto"/>
        <w:ind w:right="283" w:firstLine="280"/>
        <w:jc w:val="both"/>
      </w:pPr>
      <w:proofErr w:type="gramStart"/>
      <w:r w:rsidRPr="00CF3DE3">
        <w:rPr>
          <w:lang w:val="en-US" w:bidi="en-US"/>
        </w:rPr>
        <w:t>Times</w:t>
      </w:r>
      <w:r w:rsidRPr="00CF3DE3">
        <w:rPr>
          <w:lang w:bidi="en-US"/>
        </w:rPr>
        <w:t xml:space="preserve"> </w:t>
      </w:r>
      <w:r w:rsidRPr="00CF3DE3">
        <w:rPr>
          <w:lang w:val="en-US" w:bidi="en-US"/>
        </w:rPr>
        <w:t>New</w:t>
      </w:r>
      <w:r w:rsidRPr="00CF3DE3">
        <w:rPr>
          <w:lang w:bidi="en-US"/>
        </w:rPr>
        <w:t xml:space="preserve"> </w:t>
      </w:r>
      <w:r w:rsidRPr="00CF3DE3">
        <w:rPr>
          <w:lang w:val="en-US" w:bidi="en-US"/>
        </w:rPr>
        <w:t>Roman</w:t>
      </w:r>
      <w:r w:rsidRPr="00CF3DE3">
        <w:rPr>
          <w:lang w:bidi="en-US"/>
        </w:rPr>
        <w:t xml:space="preserve"> </w:t>
      </w:r>
      <w:r w:rsidRPr="00CF3DE3">
        <w:t>14, полуторный интервал.</w:t>
      </w:r>
      <w:proofErr w:type="gramEnd"/>
      <w:r w:rsidRPr="00CF3DE3">
        <w:t xml:space="preserve"> </w:t>
      </w:r>
    </w:p>
    <w:p w:rsidR="00060D17" w:rsidRPr="00CF3DE3" w:rsidRDefault="00060D17" w:rsidP="00CF3DE3">
      <w:pPr>
        <w:pStyle w:val="20"/>
        <w:shd w:val="clear" w:color="auto" w:fill="auto"/>
        <w:spacing w:before="0" w:line="360" w:lineRule="auto"/>
        <w:ind w:right="283" w:firstLine="280"/>
        <w:jc w:val="both"/>
      </w:pPr>
      <w:r w:rsidRPr="00CF3DE3">
        <w:t>На титульном ли</w:t>
      </w:r>
      <w:r w:rsidRPr="00CF3DE3">
        <w:softHyphen/>
        <w:t>сте должны быть указаны предмет, специальность, группа, форма обучения, номер зачетной книжки, фамилия, имя, отчество и домашний адрес студента. В конце контрольной работы приво</w:t>
      </w:r>
      <w:r w:rsidRPr="00CF3DE3">
        <w:softHyphen/>
        <w:t>дится список использованной студентом литературы, включаю</w:t>
      </w:r>
      <w:r w:rsidRPr="00CF3DE3">
        <w:softHyphen/>
        <w:t>щий не менее десяти источников, ставятся дата выполнения и личная подпись. Оформление списка литературы должно при</w:t>
      </w:r>
      <w:r w:rsidRPr="00CF3DE3">
        <w:softHyphen/>
        <w:t xml:space="preserve">водиться в соответствии с </w:t>
      </w:r>
      <w:proofErr w:type="spellStart"/>
      <w:r w:rsidRPr="00CF3DE3">
        <w:t>ГОСТом</w:t>
      </w:r>
      <w:proofErr w:type="spellEnd"/>
      <w:r w:rsidRPr="00CF3DE3">
        <w:t xml:space="preserve"> 7.1 - 84 "Библиографичес</w:t>
      </w:r>
      <w:r w:rsidRPr="00CF3DE3">
        <w:softHyphen/>
        <w:t>кое описание документа" в следующем порядке: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908"/>
        </w:tabs>
        <w:spacing w:before="0" w:after="0" w:line="360" w:lineRule="auto"/>
        <w:ind w:right="283" w:firstLine="280"/>
        <w:jc w:val="both"/>
      </w:pPr>
      <w:r w:rsidRPr="00CF3DE3">
        <w:t>законодательные и инструктивные материалы;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908"/>
        </w:tabs>
        <w:spacing w:before="0" w:after="0" w:line="360" w:lineRule="auto"/>
        <w:ind w:right="283" w:firstLine="280"/>
        <w:jc w:val="both"/>
      </w:pPr>
      <w:r w:rsidRPr="00CF3DE3">
        <w:t>учебная и научная литература;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908"/>
        </w:tabs>
        <w:spacing w:before="0" w:after="0" w:line="360" w:lineRule="auto"/>
        <w:ind w:right="283" w:firstLine="280"/>
        <w:jc w:val="both"/>
      </w:pPr>
      <w:r w:rsidRPr="00CF3DE3">
        <w:t>статьи периодической печати;</w:t>
      </w:r>
    </w:p>
    <w:p w:rsidR="00060D17" w:rsidRPr="00CF3DE3" w:rsidRDefault="00060D17" w:rsidP="00D8583A">
      <w:pPr>
        <w:pStyle w:val="20"/>
        <w:numPr>
          <w:ilvl w:val="0"/>
          <w:numId w:val="1"/>
        </w:numPr>
        <w:shd w:val="clear" w:color="auto" w:fill="auto"/>
        <w:tabs>
          <w:tab w:val="left" w:pos="1908"/>
        </w:tabs>
        <w:spacing w:before="0" w:after="0" w:line="360" w:lineRule="auto"/>
        <w:ind w:right="283" w:firstLine="280"/>
        <w:jc w:val="both"/>
      </w:pPr>
      <w:r w:rsidRPr="00CF3DE3">
        <w:t>статистические сборники.</w:t>
      </w:r>
    </w:p>
    <w:p w:rsidR="00060D17" w:rsidRPr="00CF3DE3" w:rsidRDefault="00060D17" w:rsidP="00CF3DE3">
      <w:pPr>
        <w:pStyle w:val="20"/>
        <w:shd w:val="clear" w:color="auto" w:fill="auto"/>
        <w:spacing w:before="0" w:line="360" w:lineRule="auto"/>
        <w:ind w:right="283" w:firstLine="280"/>
        <w:jc w:val="both"/>
      </w:pPr>
      <w:r w:rsidRPr="00CF3DE3">
        <w:t>Литературные источники должны располагаться в алфавит</w:t>
      </w:r>
      <w:r w:rsidRPr="00CF3DE3">
        <w:softHyphen/>
        <w:t>ном порядке, остальные материалы - в хронологическом по</w:t>
      </w:r>
      <w:r w:rsidRPr="00CF3DE3">
        <w:softHyphen/>
        <w:t>рядке.</w:t>
      </w:r>
    </w:p>
    <w:p w:rsidR="00060D17" w:rsidRPr="00CF3DE3" w:rsidRDefault="00060D17" w:rsidP="00CF3DE3">
      <w:pPr>
        <w:pStyle w:val="20"/>
        <w:shd w:val="clear" w:color="auto" w:fill="auto"/>
        <w:spacing w:before="0" w:line="360" w:lineRule="auto"/>
        <w:ind w:right="283" w:firstLine="280"/>
        <w:jc w:val="both"/>
      </w:pPr>
      <w:r w:rsidRPr="00CF3DE3">
        <w:t>Неправильно оформленная или выполненная не по вари</w:t>
      </w:r>
      <w:r w:rsidRPr="00CF3DE3">
        <w:softHyphen/>
        <w:t>анту контрольная работа возвращается без проверки.</w:t>
      </w:r>
    </w:p>
    <w:p w:rsidR="00060D17" w:rsidRPr="00CF3DE3" w:rsidRDefault="00060D17" w:rsidP="00CF3DE3">
      <w:pPr>
        <w:pStyle w:val="20"/>
        <w:shd w:val="clear" w:color="auto" w:fill="auto"/>
        <w:spacing w:before="0" w:after="171" w:line="360" w:lineRule="auto"/>
        <w:ind w:right="283" w:firstLine="280"/>
        <w:jc w:val="both"/>
      </w:pPr>
      <w:r w:rsidRPr="00CF3DE3">
        <w:lastRenderedPageBreak/>
        <w:t>В случае неполных, некачественных ответов на вопросы предлагаемой темы, других обнаруженных рецензентом не</w:t>
      </w:r>
      <w:r w:rsidRPr="00CF3DE3">
        <w:softHyphen/>
        <w:t>достатков контрольная работа возвращается студенту на до</w:t>
      </w:r>
      <w:r w:rsidRPr="00CF3DE3">
        <w:softHyphen/>
        <w:t>работку с учетом сделанных замечаний.</w:t>
      </w:r>
    </w:p>
    <w:p w:rsidR="00060D17" w:rsidRDefault="00060D17" w:rsidP="00D8583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6758"/>
        </w:tabs>
        <w:spacing w:before="0" w:after="0" w:line="360" w:lineRule="auto"/>
        <w:ind w:left="0" w:right="283" w:firstLine="0"/>
        <w:jc w:val="center"/>
      </w:pPr>
      <w:bookmarkStart w:id="2" w:name="bookmark4"/>
      <w:r w:rsidRPr="00CF3DE3">
        <w:t>ОТВЕТСТВЕННОСТЬ СТУДЕНТА ЗА ВЫПОЛНЕНИЕ</w:t>
      </w:r>
    </w:p>
    <w:p w:rsidR="00CF3DE3" w:rsidRPr="00CF3DE3" w:rsidRDefault="00CF3DE3" w:rsidP="00CF3DE3">
      <w:pPr>
        <w:pStyle w:val="32"/>
        <w:keepNext/>
        <w:keepLines/>
        <w:shd w:val="clear" w:color="auto" w:fill="auto"/>
        <w:tabs>
          <w:tab w:val="left" w:pos="284"/>
          <w:tab w:val="left" w:leader="underscore" w:pos="6758"/>
        </w:tabs>
        <w:spacing w:before="0" w:after="0" w:line="360" w:lineRule="auto"/>
        <w:ind w:right="283"/>
        <w:jc w:val="center"/>
      </w:pPr>
      <w:r>
        <w:t>КОНТРОЛЬНОЙ РАБОТЫ</w:t>
      </w:r>
    </w:p>
    <w:bookmarkEnd w:id="2"/>
    <w:p w:rsidR="00060D17" w:rsidRPr="00CF3DE3" w:rsidRDefault="00060D17" w:rsidP="00CF3DE3">
      <w:pPr>
        <w:pStyle w:val="20"/>
        <w:shd w:val="clear" w:color="auto" w:fill="auto"/>
        <w:spacing w:before="0" w:line="360" w:lineRule="auto"/>
        <w:ind w:left="284" w:right="283" w:firstLine="280"/>
        <w:jc w:val="both"/>
      </w:pPr>
      <w:r w:rsidRPr="00CF3DE3">
        <w:t>Выполнение контрольной работы предшествует сдаче за</w:t>
      </w:r>
      <w:r w:rsidRPr="00CF3DE3">
        <w:softHyphen/>
        <w:t>чета по дисциплине. Студенты, не выполнившие в срок контрольную работу, к сдаче зачета не допускаются. Контрольная работа должна быть сдана студентом не позднее последнего рабочего дня, предшес</w:t>
      </w:r>
      <w:r w:rsidR="00CF3DE3">
        <w:t xml:space="preserve">твующего экзамену по дисциплине. </w:t>
      </w:r>
    </w:p>
    <w:p w:rsidR="00060D17" w:rsidRPr="00CF3DE3" w:rsidRDefault="00060D17" w:rsidP="00CF3DE3">
      <w:pPr>
        <w:pStyle w:val="20"/>
        <w:shd w:val="clear" w:color="auto" w:fill="auto"/>
        <w:spacing w:before="0" w:after="169" w:line="360" w:lineRule="auto"/>
        <w:ind w:left="284" w:right="283"/>
        <w:jc w:val="both"/>
      </w:pPr>
    </w:p>
    <w:p w:rsidR="00060D17" w:rsidRPr="00CF3DE3" w:rsidRDefault="00060D17" w:rsidP="00D8583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2286"/>
          <w:tab w:val="left" w:leader="underscore" w:pos="2351"/>
          <w:tab w:val="left" w:leader="underscore" w:pos="6545"/>
        </w:tabs>
        <w:spacing w:before="0" w:after="118" w:line="360" w:lineRule="auto"/>
        <w:ind w:left="284" w:right="283"/>
        <w:jc w:val="center"/>
      </w:pPr>
      <w:bookmarkStart w:id="3" w:name="bookmark5"/>
      <w:r w:rsidRPr="00CF3DE3">
        <w:t>ЗАДАНИЯ ДЛЯ ВЫПОЛНЕНИЯ</w:t>
      </w:r>
      <w:bookmarkEnd w:id="3"/>
      <w:r w:rsidR="00CF3DE3">
        <w:t xml:space="preserve"> КОНТРОЛЬНОЙ РАБОТЫ</w:t>
      </w:r>
    </w:p>
    <w:p w:rsidR="00166E78" w:rsidRDefault="00B80AB7" w:rsidP="000A4C20">
      <w:pPr>
        <w:spacing w:line="36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AB7">
        <w:rPr>
          <w:rFonts w:ascii="Times New Roman" w:hAnsi="Times New Roman" w:cs="Times New Roman"/>
          <w:b/>
          <w:sz w:val="28"/>
          <w:szCs w:val="28"/>
        </w:rPr>
        <w:t>ТЕМА 1. Иностранные инвестиции как форма международного движения капитала</w:t>
      </w:r>
    </w:p>
    <w:p w:rsidR="00B80AB7" w:rsidRDefault="00D658CE" w:rsidP="00DD439C">
      <w:pPr>
        <w:pStyle w:val="32"/>
        <w:keepNext/>
        <w:keepLines/>
        <w:shd w:val="clear" w:color="auto" w:fill="auto"/>
        <w:spacing w:before="0" w:after="0" w:line="360" w:lineRule="auto"/>
        <w:ind w:left="284" w:right="240"/>
        <w:rPr>
          <w:rStyle w:val="22"/>
        </w:rPr>
      </w:pPr>
      <w:r>
        <w:rPr>
          <w:rStyle w:val="22"/>
        </w:rPr>
        <w:t xml:space="preserve">         </w:t>
      </w:r>
      <w:r w:rsidR="00B80AB7">
        <w:rPr>
          <w:rStyle w:val="22"/>
        </w:rPr>
        <w:t>Иностранные инвестиции</w:t>
      </w:r>
      <w:r w:rsidR="00B80AB7">
        <w:rPr>
          <w:rStyle w:val="22"/>
          <w:rFonts w:eastAsiaTheme="minorHAnsi"/>
        </w:rPr>
        <w:t xml:space="preserve">. Формы иностранных инвестиций. </w:t>
      </w:r>
      <w:bookmarkStart w:id="4" w:name="bookmark7"/>
      <w:r w:rsidR="00B80AB7" w:rsidRPr="00B80AB7">
        <w:rPr>
          <w:rStyle w:val="22"/>
        </w:rPr>
        <w:t xml:space="preserve">Способы классификации </w:t>
      </w:r>
      <w:proofErr w:type="gramStart"/>
      <w:r w:rsidR="00B80AB7" w:rsidRPr="00B80AB7">
        <w:rPr>
          <w:rStyle w:val="22"/>
        </w:rPr>
        <w:t>иностранных</w:t>
      </w:r>
      <w:proofErr w:type="gramEnd"/>
      <w:r w:rsidR="00B80AB7" w:rsidRPr="00B80AB7">
        <w:rPr>
          <w:rStyle w:val="22"/>
        </w:rPr>
        <w:t xml:space="preserve"> инвестиции по различным</w:t>
      </w:r>
      <w:bookmarkEnd w:id="4"/>
      <w:r w:rsidR="00B80AB7">
        <w:rPr>
          <w:rStyle w:val="22"/>
        </w:rPr>
        <w:t xml:space="preserve"> к</w:t>
      </w:r>
      <w:r w:rsidR="00B80AB7" w:rsidRPr="00B80AB7">
        <w:rPr>
          <w:rStyle w:val="22"/>
        </w:rPr>
        <w:t>ритериям.</w:t>
      </w:r>
    </w:p>
    <w:p w:rsidR="00D658CE" w:rsidRPr="00D658CE" w:rsidRDefault="00D658CE" w:rsidP="00D658CE">
      <w:pPr>
        <w:pStyle w:val="32"/>
        <w:keepNext/>
        <w:keepLines/>
        <w:shd w:val="clear" w:color="auto" w:fill="auto"/>
        <w:spacing w:before="0" w:after="0" w:line="280" w:lineRule="exact"/>
        <w:ind w:left="284" w:right="240"/>
        <w:jc w:val="left"/>
        <w:rPr>
          <w:b w:val="0"/>
          <w:bCs w:val="0"/>
          <w:color w:val="000000"/>
          <w:lang w:eastAsia="ru-RU" w:bidi="ru-RU"/>
        </w:rPr>
      </w:pPr>
    </w:p>
    <w:p w:rsidR="00D658CE" w:rsidRDefault="00D658CE" w:rsidP="000A4C20">
      <w:pPr>
        <w:pStyle w:val="70"/>
        <w:shd w:val="clear" w:color="auto" w:fill="auto"/>
        <w:spacing w:after="0" w:line="280" w:lineRule="exact"/>
        <w:ind w:left="851" w:right="2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Тестовые задания:</w:t>
      </w:r>
    </w:p>
    <w:p w:rsidR="000A4C20" w:rsidRDefault="000A4C20" w:rsidP="00D658CE">
      <w:pPr>
        <w:pStyle w:val="70"/>
        <w:shd w:val="clear" w:color="auto" w:fill="auto"/>
        <w:spacing w:after="0" w:line="280" w:lineRule="exact"/>
        <w:ind w:left="284" w:right="240"/>
      </w:pPr>
    </w:p>
    <w:p w:rsidR="00D658CE" w:rsidRDefault="00D658CE" w:rsidP="00D8583A">
      <w:pPr>
        <w:pStyle w:val="100"/>
        <w:numPr>
          <w:ilvl w:val="0"/>
          <w:numId w:val="3"/>
        </w:numPr>
        <w:shd w:val="clear" w:color="auto" w:fill="auto"/>
        <w:tabs>
          <w:tab w:val="left" w:pos="672"/>
        </w:tabs>
        <w:spacing w:line="240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>Под инвестициями понимается?</w:t>
      </w:r>
    </w:p>
    <w:p w:rsidR="00D658CE" w:rsidRDefault="00D658CE" w:rsidP="00D8583A">
      <w:pPr>
        <w:pStyle w:val="130"/>
        <w:numPr>
          <w:ilvl w:val="0"/>
          <w:numId w:val="4"/>
        </w:numPr>
        <w:shd w:val="clear" w:color="auto" w:fill="auto"/>
        <w:tabs>
          <w:tab w:val="left" w:pos="642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Вложение средств, с определенной целью отвлеченных от непосредственного по</w:t>
      </w:r>
      <w:r>
        <w:rPr>
          <w:color w:val="000000"/>
          <w:sz w:val="24"/>
          <w:szCs w:val="24"/>
          <w:lang w:eastAsia="ru-RU" w:bidi="ru-RU"/>
        </w:rPr>
        <w:softHyphen/>
        <w:t>требления</w:t>
      </w:r>
    </w:p>
    <w:p w:rsidR="00D658CE" w:rsidRDefault="00D658CE" w:rsidP="00D8583A">
      <w:pPr>
        <w:pStyle w:val="130"/>
        <w:numPr>
          <w:ilvl w:val="0"/>
          <w:numId w:val="4"/>
        </w:numPr>
        <w:shd w:val="clear" w:color="auto" w:fill="auto"/>
        <w:tabs>
          <w:tab w:val="left" w:pos="632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 xml:space="preserve">Процесс </w:t>
      </w:r>
      <w:proofErr w:type="gramStart"/>
      <w:r>
        <w:rPr>
          <w:color w:val="000000"/>
          <w:sz w:val="24"/>
          <w:szCs w:val="24"/>
          <w:lang w:eastAsia="ru-RU" w:bidi="ru-RU"/>
        </w:rPr>
        <w:t>взаимодействия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по меньшей мере двух сторон: инициатора проекта и инве</w:t>
      </w:r>
      <w:r>
        <w:rPr>
          <w:color w:val="000000"/>
          <w:sz w:val="24"/>
          <w:szCs w:val="24"/>
          <w:lang w:eastAsia="ru-RU" w:bidi="ru-RU"/>
        </w:rPr>
        <w:softHyphen/>
        <w:t>стора, финансирующего проект</w:t>
      </w:r>
    </w:p>
    <w:p w:rsidR="00D658CE" w:rsidRPr="00D658CE" w:rsidRDefault="00D658CE" w:rsidP="00D8583A">
      <w:pPr>
        <w:pStyle w:val="130"/>
        <w:numPr>
          <w:ilvl w:val="0"/>
          <w:numId w:val="4"/>
        </w:numPr>
        <w:shd w:val="clear" w:color="auto" w:fill="auto"/>
        <w:tabs>
          <w:tab w:val="left" w:pos="678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 xml:space="preserve">Вложения </w:t>
      </w:r>
      <w:proofErr w:type="gramStart"/>
      <w:r>
        <w:rPr>
          <w:color w:val="000000"/>
          <w:sz w:val="24"/>
          <w:szCs w:val="24"/>
          <w:lang w:eastAsia="ru-RU" w:bidi="ru-RU"/>
        </w:rPr>
        <w:t>в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физические, денежные и нематериальные активы</w:t>
      </w:r>
    </w:p>
    <w:p w:rsidR="00D658CE" w:rsidRDefault="00D658CE" w:rsidP="000A4C20">
      <w:pPr>
        <w:pStyle w:val="130"/>
        <w:shd w:val="clear" w:color="auto" w:fill="auto"/>
        <w:tabs>
          <w:tab w:val="left" w:pos="678"/>
        </w:tabs>
        <w:ind w:left="709" w:right="240" w:firstLine="425"/>
      </w:pPr>
    </w:p>
    <w:p w:rsidR="00D658CE" w:rsidRDefault="00D658CE" w:rsidP="00D8583A">
      <w:pPr>
        <w:pStyle w:val="100"/>
        <w:numPr>
          <w:ilvl w:val="0"/>
          <w:numId w:val="3"/>
        </w:numPr>
        <w:shd w:val="clear" w:color="auto" w:fill="auto"/>
        <w:tabs>
          <w:tab w:val="left" w:pos="565"/>
          <w:tab w:val="left" w:pos="664"/>
        </w:tabs>
        <w:spacing w:line="274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>Сущностью инвестиций являются?</w:t>
      </w:r>
    </w:p>
    <w:p w:rsidR="00D658CE" w:rsidRDefault="00D658CE" w:rsidP="00D8583A">
      <w:pPr>
        <w:pStyle w:val="130"/>
        <w:numPr>
          <w:ilvl w:val="0"/>
          <w:numId w:val="5"/>
        </w:numPr>
        <w:shd w:val="clear" w:color="auto" w:fill="auto"/>
        <w:tabs>
          <w:tab w:val="left" w:pos="650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Маркетинг рынка для определения производственной программы</w:t>
      </w:r>
    </w:p>
    <w:p w:rsidR="00D658CE" w:rsidRDefault="00D658CE" w:rsidP="00D8583A">
      <w:pPr>
        <w:pStyle w:val="130"/>
        <w:numPr>
          <w:ilvl w:val="0"/>
          <w:numId w:val="5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Выбор площадки и определение мощности предприятия</w:t>
      </w:r>
    </w:p>
    <w:p w:rsidR="00D658CE" w:rsidRDefault="00D658CE" w:rsidP="00D8583A">
      <w:pPr>
        <w:pStyle w:val="130"/>
        <w:numPr>
          <w:ilvl w:val="0"/>
          <w:numId w:val="5"/>
        </w:numPr>
        <w:shd w:val="clear" w:color="auto" w:fill="auto"/>
        <w:tabs>
          <w:tab w:val="left" w:pos="637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Вложение капитала в модернизацию, расширение действующего производства или новое строительство</w:t>
      </w:r>
    </w:p>
    <w:p w:rsidR="00D658CE" w:rsidRDefault="00D658CE" w:rsidP="00D8583A">
      <w:pPr>
        <w:pStyle w:val="130"/>
        <w:numPr>
          <w:ilvl w:val="0"/>
          <w:numId w:val="5"/>
        </w:numPr>
        <w:shd w:val="clear" w:color="auto" w:fill="auto"/>
        <w:tabs>
          <w:tab w:val="left" w:pos="632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Вложение инвестиций в расширение или новое строительство с целью получения прибыли и достижения социального эффекта</w:t>
      </w:r>
    </w:p>
    <w:p w:rsidR="00D658CE" w:rsidRDefault="00D658CE" w:rsidP="00D8583A">
      <w:pPr>
        <w:pStyle w:val="100"/>
        <w:numPr>
          <w:ilvl w:val="0"/>
          <w:numId w:val="3"/>
        </w:numPr>
        <w:shd w:val="clear" w:color="auto" w:fill="auto"/>
        <w:tabs>
          <w:tab w:val="left" w:pos="659"/>
        </w:tabs>
        <w:spacing w:line="274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>Прямые инвестиции - это?</w:t>
      </w:r>
    </w:p>
    <w:p w:rsidR="00D658CE" w:rsidRDefault="00D658CE" w:rsidP="00D8583A">
      <w:pPr>
        <w:pStyle w:val="130"/>
        <w:numPr>
          <w:ilvl w:val="0"/>
          <w:numId w:val="6"/>
        </w:numPr>
        <w:shd w:val="clear" w:color="auto" w:fill="auto"/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 xml:space="preserve"> инвестиции, сделанные прямыми инвесторами, полностью владеющими предприяти</w:t>
      </w:r>
      <w:r>
        <w:rPr>
          <w:color w:val="000000"/>
          <w:sz w:val="24"/>
          <w:szCs w:val="24"/>
          <w:lang w:eastAsia="ru-RU" w:bidi="ru-RU"/>
        </w:rPr>
        <w:softHyphen/>
        <w:t>ем или контролирующими не менее 10% акций или акционерного капитала предприятия</w:t>
      </w:r>
    </w:p>
    <w:p w:rsidR="00D658CE" w:rsidRDefault="00D658CE" w:rsidP="00D8583A">
      <w:pPr>
        <w:pStyle w:val="130"/>
        <w:numPr>
          <w:ilvl w:val="0"/>
          <w:numId w:val="6"/>
        </w:numPr>
        <w:shd w:val="clear" w:color="auto" w:fill="auto"/>
        <w:tabs>
          <w:tab w:val="left" w:pos="646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вложение сре</w:t>
      </w:r>
      <w:proofErr w:type="gramStart"/>
      <w:r>
        <w:rPr>
          <w:color w:val="000000"/>
          <w:sz w:val="24"/>
          <w:szCs w:val="24"/>
          <w:lang w:eastAsia="ru-RU" w:bidi="ru-RU"/>
        </w:rPr>
        <w:t>дств в п</w:t>
      </w:r>
      <w:proofErr w:type="gramEnd"/>
      <w:r>
        <w:rPr>
          <w:color w:val="000000"/>
          <w:sz w:val="24"/>
          <w:szCs w:val="24"/>
          <w:lang w:eastAsia="ru-RU" w:bidi="ru-RU"/>
        </w:rPr>
        <w:t>окупку акций, не дающих право вкладчиков влиять на функ</w:t>
      </w:r>
      <w:r>
        <w:rPr>
          <w:color w:val="000000"/>
          <w:sz w:val="24"/>
          <w:szCs w:val="24"/>
          <w:lang w:eastAsia="ru-RU" w:bidi="ru-RU"/>
        </w:rPr>
        <w:softHyphen/>
        <w:t>ционирование предприятий и составляющих менее 10% акционерного капитала предпри</w:t>
      </w:r>
      <w:r>
        <w:rPr>
          <w:color w:val="000000"/>
          <w:sz w:val="24"/>
          <w:szCs w:val="24"/>
          <w:lang w:eastAsia="ru-RU" w:bidi="ru-RU"/>
        </w:rPr>
        <w:softHyphen/>
        <w:t>ятия</w:t>
      </w:r>
    </w:p>
    <w:p w:rsidR="00D658CE" w:rsidRDefault="00D658CE" w:rsidP="00D8583A">
      <w:pPr>
        <w:pStyle w:val="130"/>
        <w:numPr>
          <w:ilvl w:val="0"/>
          <w:numId w:val="6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торговые кредиты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674"/>
        </w:tabs>
        <w:spacing w:line="274" w:lineRule="exact"/>
        <w:ind w:left="284" w:right="240" w:firstLine="32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Портфельные инвестиции - это?</w:t>
      </w:r>
    </w:p>
    <w:p w:rsidR="00D658CE" w:rsidRDefault="00D658CE" w:rsidP="00D8583A">
      <w:pPr>
        <w:pStyle w:val="130"/>
        <w:numPr>
          <w:ilvl w:val="0"/>
          <w:numId w:val="7"/>
        </w:numPr>
        <w:shd w:val="clear" w:color="auto" w:fill="auto"/>
        <w:tabs>
          <w:tab w:val="left" w:pos="650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Покупка акций в размере менее 10% акционерного капитала предприятия</w:t>
      </w:r>
    </w:p>
    <w:p w:rsidR="00D658CE" w:rsidRDefault="00D658CE" w:rsidP="00D8583A">
      <w:pPr>
        <w:pStyle w:val="130"/>
        <w:numPr>
          <w:ilvl w:val="0"/>
          <w:numId w:val="7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Покупка акций в размере более 10% акционерного капитала предприятия</w:t>
      </w:r>
    </w:p>
    <w:p w:rsidR="00D658CE" w:rsidRDefault="00D658CE" w:rsidP="00D8583A">
      <w:pPr>
        <w:pStyle w:val="130"/>
        <w:numPr>
          <w:ilvl w:val="0"/>
          <w:numId w:val="7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Торговые кредиты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674"/>
        </w:tabs>
        <w:spacing w:line="274" w:lineRule="exact"/>
        <w:ind w:left="284" w:right="240" w:firstLine="320"/>
        <w:jc w:val="both"/>
      </w:pPr>
      <w:r>
        <w:rPr>
          <w:color w:val="000000"/>
          <w:sz w:val="24"/>
          <w:szCs w:val="24"/>
          <w:lang w:eastAsia="ru-RU" w:bidi="ru-RU"/>
        </w:rPr>
        <w:t>Портфельные инвестиции осуществляются?</w:t>
      </w:r>
    </w:p>
    <w:p w:rsidR="00D658CE" w:rsidRDefault="00D658CE" w:rsidP="00D8583A">
      <w:pPr>
        <w:pStyle w:val="130"/>
        <w:numPr>
          <w:ilvl w:val="0"/>
          <w:numId w:val="8"/>
        </w:numPr>
        <w:shd w:val="clear" w:color="auto" w:fill="auto"/>
        <w:tabs>
          <w:tab w:val="left" w:pos="650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 сфере капитального строительства</w:t>
      </w:r>
    </w:p>
    <w:p w:rsidR="00D658CE" w:rsidRDefault="00D658CE" w:rsidP="00D8583A">
      <w:pPr>
        <w:pStyle w:val="130"/>
        <w:numPr>
          <w:ilvl w:val="0"/>
          <w:numId w:val="8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 сфере обращения финансового капитала</w:t>
      </w:r>
    </w:p>
    <w:p w:rsidR="00D658CE" w:rsidRDefault="00D658CE" w:rsidP="00D8583A">
      <w:pPr>
        <w:pStyle w:val="130"/>
        <w:numPr>
          <w:ilvl w:val="0"/>
          <w:numId w:val="8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 инновационной сфере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674"/>
        </w:tabs>
        <w:spacing w:line="274" w:lineRule="exact"/>
        <w:ind w:left="284" w:right="240" w:firstLine="320"/>
        <w:jc w:val="both"/>
      </w:pPr>
      <w:r>
        <w:rPr>
          <w:color w:val="000000"/>
          <w:sz w:val="24"/>
          <w:szCs w:val="24"/>
          <w:lang w:eastAsia="ru-RU" w:bidi="ru-RU"/>
        </w:rPr>
        <w:t xml:space="preserve">Что не включается с состав инвестиции </w:t>
      </w:r>
      <w:proofErr w:type="gramStart"/>
      <w:r>
        <w:rPr>
          <w:color w:val="000000"/>
          <w:sz w:val="24"/>
          <w:szCs w:val="24"/>
          <w:lang w:eastAsia="ru-RU" w:bidi="ru-RU"/>
        </w:rPr>
        <w:t>в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денежные активы?</w:t>
      </w:r>
    </w:p>
    <w:p w:rsidR="00D658CE" w:rsidRDefault="00D658CE" w:rsidP="00D8583A">
      <w:pPr>
        <w:pStyle w:val="130"/>
        <w:numPr>
          <w:ilvl w:val="0"/>
          <w:numId w:val="9"/>
        </w:numPr>
        <w:shd w:val="clear" w:color="auto" w:fill="auto"/>
        <w:tabs>
          <w:tab w:val="left" w:pos="650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Приобретение акций и других ценных бумаг</w:t>
      </w:r>
    </w:p>
    <w:p w:rsidR="00D658CE" w:rsidRDefault="00D658CE" w:rsidP="00D8583A">
      <w:pPr>
        <w:pStyle w:val="130"/>
        <w:numPr>
          <w:ilvl w:val="0"/>
          <w:numId w:val="9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Приобретение прав на участие в делах других фирм и долговых прав</w:t>
      </w:r>
    </w:p>
    <w:p w:rsidR="00D658CE" w:rsidRDefault="00D658CE" w:rsidP="00D8583A">
      <w:pPr>
        <w:pStyle w:val="130"/>
        <w:numPr>
          <w:ilvl w:val="0"/>
          <w:numId w:val="9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Приобретение оборотных средств</w:t>
      </w:r>
    </w:p>
    <w:p w:rsidR="00D658CE" w:rsidRDefault="00D658CE" w:rsidP="00D8583A">
      <w:pPr>
        <w:pStyle w:val="130"/>
        <w:numPr>
          <w:ilvl w:val="0"/>
          <w:numId w:val="9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Портфельные инвестиции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674"/>
        </w:tabs>
        <w:spacing w:line="274" w:lineRule="exact"/>
        <w:ind w:left="284" w:right="240" w:firstLine="320"/>
        <w:jc w:val="both"/>
      </w:pPr>
      <w:r>
        <w:rPr>
          <w:color w:val="000000"/>
          <w:sz w:val="24"/>
          <w:szCs w:val="24"/>
          <w:lang w:eastAsia="ru-RU" w:bidi="ru-RU"/>
        </w:rPr>
        <w:t>Капитальные вложения включают?</w:t>
      </w:r>
    </w:p>
    <w:p w:rsidR="00D658CE" w:rsidRDefault="00D658CE" w:rsidP="00D8583A">
      <w:pPr>
        <w:pStyle w:val="130"/>
        <w:numPr>
          <w:ilvl w:val="0"/>
          <w:numId w:val="10"/>
        </w:numPr>
        <w:shd w:val="clear" w:color="auto" w:fill="auto"/>
        <w:tabs>
          <w:tab w:val="left" w:pos="650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Инвестиции в основные и оборотные фонды</w:t>
      </w:r>
    </w:p>
    <w:p w:rsidR="00D658CE" w:rsidRDefault="00D658CE" w:rsidP="00D8583A">
      <w:pPr>
        <w:pStyle w:val="130"/>
        <w:numPr>
          <w:ilvl w:val="0"/>
          <w:numId w:val="10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Инвестиции в реновацию производственных мощностей</w:t>
      </w:r>
    </w:p>
    <w:p w:rsidR="00D658CE" w:rsidRDefault="00D658CE" w:rsidP="00D8583A">
      <w:pPr>
        <w:pStyle w:val="130"/>
        <w:numPr>
          <w:ilvl w:val="0"/>
          <w:numId w:val="10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Инвестиции в прирост (наращивание) производственных мощностей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674"/>
        </w:tabs>
        <w:spacing w:line="274" w:lineRule="exact"/>
        <w:ind w:left="284" w:right="240" w:firstLine="3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Какой вид инвестиций не включается в </w:t>
      </w:r>
      <w:proofErr w:type="gramStart"/>
      <w:r>
        <w:rPr>
          <w:color w:val="000000"/>
          <w:sz w:val="24"/>
          <w:szCs w:val="24"/>
          <w:lang w:eastAsia="ru-RU" w:bidi="ru-RU"/>
        </w:rPr>
        <w:t>нематериальные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активы?</w:t>
      </w:r>
    </w:p>
    <w:p w:rsidR="00D658CE" w:rsidRDefault="00D658CE" w:rsidP="00D8583A">
      <w:pPr>
        <w:pStyle w:val="130"/>
        <w:numPr>
          <w:ilvl w:val="0"/>
          <w:numId w:val="11"/>
        </w:numPr>
        <w:shd w:val="clear" w:color="auto" w:fill="auto"/>
        <w:tabs>
          <w:tab w:val="left" w:pos="650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«ноу-хау», патенты, изобретения</w:t>
      </w:r>
    </w:p>
    <w:p w:rsidR="00D658CE" w:rsidRDefault="00D658CE" w:rsidP="00D8583A">
      <w:pPr>
        <w:pStyle w:val="130"/>
        <w:numPr>
          <w:ilvl w:val="0"/>
          <w:numId w:val="11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подготовка кадров для будущего производства</w:t>
      </w:r>
    </w:p>
    <w:p w:rsidR="00D658CE" w:rsidRDefault="00D658CE" w:rsidP="00D8583A">
      <w:pPr>
        <w:pStyle w:val="130"/>
        <w:numPr>
          <w:ilvl w:val="0"/>
          <w:numId w:val="11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 xml:space="preserve">приобретение лицензий, разработка торговой марки и </w:t>
      </w:r>
      <w:proofErr w:type="spellStart"/>
      <w:proofErr w:type="gramStart"/>
      <w:r>
        <w:rPr>
          <w:color w:val="000000"/>
          <w:sz w:val="24"/>
          <w:szCs w:val="24"/>
          <w:lang w:eastAsia="ru-RU" w:bidi="ru-RU"/>
        </w:rPr>
        <w:t>др</w:t>
      </w:r>
      <w:proofErr w:type="spellEnd"/>
      <w:proofErr w:type="gramEnd"/>
    </w:p>
    <w:p w:rsidR="00D658CE" w:rsidRDefault="00D658CE" w:rsidP="00D8583A">
      <w:pPr>
        <w:pStyle w:val="130"/>
        <w:numPr>
          <w:ilvl w:val="0"/>
          <w:numId w:val="11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кредиты банка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674"/>
        </w:tabs>
        <w:spacing w:line="274" w:lineRule="exact"/>
        <w:ind w:left="284" w:right="240" w:firstLine="3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Какой вид вложений не входит в состав инвестиций в </w:t>
      </w:r>
      <w:proofErr w:type="gramStart"/>
      <w:r>
        <w:rPr>
          <w:color w:val="000000"/>
          <w:sz w:val="24"/>
          <w:szCs w:val="24"/>
          <w:lang w:eastAsia="ru-RU" w:bidi="ru-RU"/>
        </w:rPr>
        <w:t>нефинансовые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активы?</w:t>
      </w:r>
    </w:p>
    <w:p w:rsidR="00D658CE" w:rsidRDefault="00D658CE" w:rsidP="00D8583A">
      <w:pPr>
        <w:pStyle w:val="130"/>
        <w:numPr>
          <w:ilvl w:val="0"/>
          <w:numId w:val="12"/>
        </w:numPr>
        <w:shd w:val="clear" w:color="auto" w:fill="auto"/>
        <w:tabs>
          <w:tab w:val="left" w:pos="650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Инвестиции в основной капитал</w:t>
      </w:r>
    </w:p>
    <w:p w:rsidR="00D658CE" w:rsidRDefault="00D658CE" w:rsidP="00D8583A">
      <w:pPr>
        <w:pStyle w:val="130"/>
        <w:numPr>
          <w:ilvl w:val="0"/>
          <w:numId w:val="12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 xml:space="preserve">Инвестиции </w:t>
      </w:r>
      <w:proofErr w:type="gramStart"/>
      <w:r>
        <w:rPr>
          <w:color w:val="000000"/>
          <w:sz w:val="24"/>
          <w:szCs w:val="24"/>
          <w:lang w:eastAsia="ru-RU" w:bidi="ru-RU"/>
        </w:rPr>
        <w:t>в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нематериальные активы</w:t>
      </w:r>
    </w:p>
    <w:p w:rsidR="00D658CE" w:rsidRDefault="00D658CE" w:rsidP="00D8583A">
      <w:pPr>
        <w:pStyle w:val="130"/>
        <w:numPr>
          <w:ilvl w:val="0"/>
          <w:numId w:val="12"/>
        </w:numPr>
        <w:shd w:val="clear" w:color="auto" w:fill="auto"/>
        <w:tabs>
          <w:tab w:val="left" w:pos="642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Вложения в ценные бумаги других юридических лиц, в облигации местных и госу</w:t>
      </w:r>
      <w:r>
        <w:rPr>
          <w:color w:val="000000"/>
          <w:sz w:val="24"/>
          <w:szCs w:val="24"/>
          <w:lang w:eastAsia="ru-RU" w:bidi="ru-RU"/>
        </w:rPr>
        <w:softHyphen/>
        <w:t>дарственных займов</w:t>
      </w:r>
    </w:p>
    <w:p w:rsidR="00D658CE" w:rsidRDefault="00D658CE" w:rsidP="00D8583A">
      <w:pPr>
        <w:pStyle w:val="130"/>
        <w:numPr>
          <w:ilvl w:val="0"/>
          <w:numId w:val="12"/>
        </w:numPr>
        <w:shd w:val="clear" w:color="auto" w:fill="auto"/>
        <w:tabs>
          <w:tab w:val="left" w:pos="674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Вложения в капитальный ремонт основных фондов</w:t>
      </w:r>
    </w:p>
    <w:p w:rsidR="00D658CE" w:rsidRDefault="00D658CE" w:rsidP="00D8583A">
      <w:pPr>
        <w:pStyle w:val="130"/>
        <w:numPr>
          <w:ilvl w:val="0"/>
          <w:numId w:val="12"/>
        </w:numPr>
        <w:shd w:val="clear" w:color="auto" w:fill="auto"/>
        <w:tabs>
          <w:tab w:val="left" w:pos="678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Инвестиции на приобретение земельных участков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774"/>
        </w:tabs>
        <w:spacing w:line="274" w:lineRule="exact"/>
        <w:ind w:left="284" w:right="240" w:firstLine="320"/>
        <w:jc w:val="both"/>
      </w:pPr>
      <w:r>
        <w:rPr>
          <w:color w:val="000000"/>
          <w:sz w:val="24"/>
          <w:szCs w:val="24"/>
          <w:lang w:eastAsia="ru-RU" w:bidi="ru-RU"/>
        </w:rPr>
        <w:t>Реинвестиции - это?</w:t>
      </w:r>
    </w:p>
    <w:p w:rsidR="00D658CE" w:rsidRDefault="00D658CE" w:rsidP="00D8583A">
      <w:pPr>
        <w:pStyle w:val="130"/>
        <w:numPr>
          <w:ilvl w:val="0"/>
          <w:numId w:val="13"/>
        </w:numPr>
        <w:shd w:val="clear" w:color="auto" w:fill="auto"/>
        <w:tabs>
          <w:tab w:val="left" w:pos="650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Начальные инвестиции, или нетто-инвестиции</w:t>
      </w:r>
    </w:p>
    <w:p w:rsidR="00D658CE" w:rsidRDefault="00D658CE" w:rsidP="00D8583A">
      <w:pPr>
        <w:pStyle w:val="130"/>
        <w:numPr>
          <w:ilvl w:val="0"/>
          <w:numId w:val="13"/>
        </w:numPr>
        <w:shd w:val="clear" w:color="auto" w:fill="auto"/>
        <w:tabs>
          <w:tab w:val="left" w:pos="632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Начальные инвестиции плюс прибыль и амортизационные отчисления в результате осуществления проекта</w:t>
      </w:r>
    </w:p>
    <w:p w:rsidR="00D658CE" w:rsidRDefault="00D658CE" w:rsidP="00D8583A">
      <w:pPr>
        <w:pStyle w:val="130"/>
        <w:numPr>
          <w:ilvl w:val="0"/>
          <w:numId w:val="13"/>
        </w:numPr>
        <w:shd w:val="clear" w:color="auto" w:fill="auto"/>
        <w:tabs>
          <w:tab w:val="left" w:pos="632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Свободные денежные средства, оставшиеся на предприятии после выплаты налогов, и процент за пользование кредитом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774"/>
        </w:tabs>
        <w:spacing w:line="274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>Затраты компании, связанные с осуществлением капитальных вложений - это?</w:t>
      </w:r>
    </w:p>
    <w:p w:rsidR="00D658CE" w:rsidRDefault="00D658CE" w:rsidP="00D8583A">
      <w:pPr>
        <w:pStyle w:val="130"/>
        <w:numPr>
          <w:ilvl w:val="0"/>
          <w:numId w:val="14"/>
        </w:numPr>
        <w:shd w:val="clear" w:color="auto" w:fill="auto"/>
        <w:tabs>
          <w:tab w:val="left" w:pos="650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Долгосрочные затраты</w:t>
      </w:r>
    </w:p>
    <w:p w:rsidR="00D658CE" w:rsidRDefault="00D658CE" w:rsidP="00D8583A">
      <w:pPr>
        <w:pStyle w:val="130"/>
        <w:numPr>
          <w:ilvl w:val="0"/>
          <w:numId w:val="14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Текущие затраты</w:t>
      </w:r>
    </w:p>
    <w:p w:rsidR="00D658CE" w:rsidRDefault="00D658CE" w:rsidP="00D8583A">
      <w:pPr>
        <w:pStyle w:val="130"/>
        <w:numPr>
          <w:ilvl w:val="0"/>
          <w:numId w:val="14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Нет правильного ответа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774"/>
        </w:tabs>
        <w:spacing w:line="274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>Воспроизводственная структура капитала?</w:t>
      </w:r>
    </w:p>
    <w:p w:rsidR="00D658CE" w:rsidRDefault="00D658CE" w:rsidP="00D8583A">
      <w:pPr>
        <w:pStyle w:val="130"/>
        <w:numPr>
          <w:ilvl w:val="0"/>
          <w:numId w:val="15"/>
        </w:numPr>
        <w:shd w:val="clear" w:color="auto" w:fill="auto"/>
        <w:tabs>
          <w:tab w:val="left" w:pos="650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Соотношение собственных и заемных средств</w:t>
      </w:r>
    </w:p>
    <w:p w:rsidR="00D658CE" w:rsidRDefault="00D658CE" w:rsidP="00D8583A">
      <w:pPr>
        <w:pStyle w:val="130"/>
        <w:numPr>
          <w:ilvl w:val="0"/>
          <w:numId w:val="15"/>
        </w:numPr>
        <w:shd w:val="clear" w:color="auto" w:fill="auto"/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 xml:space="preserve"> Соотношение активной (оборудование) и пассивной (здания и сооружения) частей в инвестициях</w:t>
      </w:r>
    </w:p>
    <w:p w:rsidR="00D658CE" w:rsidRDefault="00D658CE" w:rsidP="00D8583A">
      <w:pPr>
        <w:pStyle w:val="130"/>
        <w:numPr>
          <w:ilvl w:val="0"/>
          <w:numId w:val="15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Соотношение между новым строительством, расширением и реконструкцией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747"/>
        </w:tabs>
        <w:spacing w:line="274" w:lineRule="exact"/>
        <w:ind w:left="284" w:right="240" w:firstLine="3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Воспроизводственная структура капиталовложений - это соотношение затрат </w:t>
      </w:r>
      <w:proofErr w:type="gramStart"/>
      <w:r>
        <w:rPr>
          <w:color w:val="000000"/>
          <w:sz w:val="24"/>
          <w:szCs w:val="24"/>
          <w:lang w:eastAsia="ru-RU" w:bidi="ru-RU"/>
        </w:rPr>
        <w:t>на</w:t>
      </w:r>
      <w:proofErr w:type="gramEnd"/>
      <w:r>
        <w:rPr>
          <w:color w:val="000000"/>
          <w:sz w:val="24"/>
          <w:szCs w:val="24"/>
          <w:lang w:eastAsia="ru-RU" w:bidi="ru-RU"/>
        </w:rPr>
        <w:t>?</w:t>
      </w:r>
    </w:p>
    <w:p w:rsidR="00D658CE" w:rsidRDefault="00D658CE" w:rsidP="00D8583A">
      <w:pPr>
        <w:pStyle w:val="130"/>
        <w:numPr>
          <w:ilvl w:val="0"/>
          <w:numId w:val="16"/>
        </w:numPr>
        <w:shd w:val="clear" w:color="auto" w:fill="auto"/>
        <w:tabs>
          <w:tab w:val="left" w:pos="650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Пассивную и активную часть основных фондов</w:t>
      </w:r>
    </w:p>
    <w:p w:rsidR="00D658CE" w:rsidRDefault="00D658CE" w:rsidP="00D8583A">
      <w:pPr>
        <w:pStyle w:val="130"/>
        <w:numPr>
          <w:ilvl w:val="0"/>
          <w:numId w:val="16"/>
        </w:numPr>
        <w:shd w:val="clear" w:color="auto" w:fill="auto"/>
        <w:tabs>
          <w:tab w:val="left" w:pos="637"/>
        </w:tabs>
        <w:ind w:left="284" w:right="240" w:firstLine="320"/>
      </w:pPr>
      <w:r>
        <w:rPr>
          <w:color w:val="000000"/>
          <w:sz w:val="24"/>
          <w:szCs w:val="24"/>
          <w:lang w:eastAsia="ru-RU" w:bidi="ru-RU"/>
        </w:rPr>
        <w:t>Новое строительство, реконструкцию и техническое перевооружение основных фон</w:t>
      </w:r>
      <w:r>
        <w:rPr>
          <w:color w:val="000000"/>
          <w:sz w:val="24"/>
          <w:szCs w:val="24"/>
          <w:lang w:eastAsia="ru-RU" w:bidi="ru-RU"/>
        </w:rPr>
        <w:softHyphen/>
        <w:t>дов</w:t>
      </w:r>
    </w:p>
    <w:p w:rsidR="00D658CE" w:rsidRDefault="00D658CE" w:rsidP="00D8583A">
      <w:pPr>
        <w:pStyle w:val="130"/>
        <w:numPr>
          <w:ilvl w:val="0"/>
          <w:numId w:val="16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Реальные, финансовые и интеллектуальные инвестиции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774"/>
        </w:tabs>
        <w:spacing w:line="274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>Инновация - это?</w:t>
      </w:r>
    </w:p>
    <w:p w:rsidR="00D658CE" w:rsidRDefault="00D658CE" w:rsidP="00D8583A">
      <w:pPr>
        <w:pStyle w:val="130"/>
        <w:numPr>
          <w:ilvl w:val="0"/>
          <w:numId w:val="17"/>
        </w:numPr>
        <w:shd w:val="clear" w:color="auto" w:fill="auto"/>
        <w:tabs>
          <w:tab w:val="left" w:pos="650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Право на ведение научных разработок</w:t>
      </w:r>
    </w:p>
    <w:p w:rsidR="00D658CE" w:rsidRDefault="00D658CE" w:rsidP="00D8583A">
      <w:pPr>
        <w:pStyle w:val="130"/>
        <w:numPr>
          <w:ilvl w:val="0"/>
          <w:numId w:val="17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Патент</w:t>
      </w:r>
    </w:p>
    <w:p w:rsidR="00D658CE" w:rsidRDefault="00D658CE" w:rsidP="00D8583A">
      <w:pPr>
        <w:pStyle w:val="130"/>
        <w:numPr>
          <w:ilvl w:val="0"/>
          <w:numId w:val="17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lastRenderedPageBreak/>
        <w:t>Вид инвестиций, связанный с достижениями научно-технического прогресса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774"/>
        </w:tabs>
        <w:spacing w:line="274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>Инновации - это?</w:t>
      </w:r>
    </w:p>
    <w:p w:rsidR="00D658CE" w:rsidRDefault="00D658CE" w:rsidP="00D8583A">
      <w:pPr>
        <w:pStyle w:val="130"/>
        <w:numPr>
          <w:ilvl w:val="0"/>
          <w:numId w:val="18"/>
        </w:numPr>
        <w:shd w:val="clear" w:color="auto" w:fill="auto"/>
        <w:tabs>
          <w:tab w:val="left" w:pos="650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Долгосрочные капитальные вложения</w:t>
      </w:r>
    </w:p>
    <w:p w:rsidR="00D658CE" w:rsidRDefault="00D658CE" w:rsidP="00D8583A">
      <w:pPr>
        <w:pStyle w:val="130"/>
        <w:numPr>
          <w:ilvl w:val="0"/>
          <w:numId w:val="18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Краткосрочные капитальные вложения</w:t>
      </w:r>
    </w:p>
    <w:p w:rsidR="00D658CE" w:rsidRDefault="00D658CE" w:rsidP="00D8583A">
      <w:pPr>
        <w:pStyle w:val="130"/>
        <w:numPr>
          <w:ilvl w:val="0"/>
          <w:numId w:val="18"/>
        </w:numPr>
        <w:shd w:val="clear" w:color="auto" w:fill="auto"/>
        <w:tabs>
          <w:tab w:val="left" w:pos="674"/>
        </w:tabs>
        <w:ind w:left="284" w:right="240"/>
      </w:pPr>
      <w:proofErr w:type="gramStart"/>
      <w:r>
        <w:rPr>
          <w:color w:val="000000"/>
          <w:sz w:val="24"/>
          <w:szCs w:val="24"/>
          <w:lang w:eastAsia="ru-RU" w:bidi="ru-RU"/>
        </w:rPr>
        <w:t>Капитальные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вложения, связанные с научно-техническим прогрессом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774"/>
        </w:tabs>
        <w:spacing w:line="274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 xml:space="preserve">Управление инвестиционной деятельностью на </w:t>
      </w:r>
      <w:proofErr w:type="spellStart"/>
      <w:r>
        <w:rPr>
          <w:color w:val="000000"/>
          <w:sz w:val="24"/>
          <w:szCs w:val="24"/>
          <w:lang w:eastAsia="ru-RU" w:bidi="ru-RU"/>
        </w:rPr>
        <w:t>макроуровне</w:t>
      </w:r>
      <w:proofErr w:type="spellEnd"/>
      <w:r>
        <w:rPr>
          <w:color w:val="000000"/>
          <w:sz w:val="24"/>
          <w:szCs w:val="24"/>
          <w:lang w:eastAsia="ru-RU" w:bidi="ru-RU"/>
        </w:rPr>
        <w:t>?</w:t>
      </w:r>
    </w:p>
    <w:p w:rsidR="00D658CE" w:rsidRDefault="00D658CE" w:rsidP="00D8583A">
      <w:pPr>
        <w:pStyle w:val="130"/>
        <w:numPr>
          <w:ilvl w:val="0"/>
          <w:numId w:val="19"/>
        </w:numPr>
        <w:shd w:val="clear" w:color="auto" w:fill="auto"/>
        <w:tabs>
          <w:tab w:val="left" w:pos="650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Управление инвестиционным проектом</w:t>
      </w:r>
    </w:p>
    <w:p w:rsidR="00D658CE" w:rsidRDefault="00D658CE" w:rsidP="00D8583A">
      <w:pPr>
        <w:pStyle w:val="130"/>
        <w:numPr>
          <w:ilvl w:val="0"/>
          <w:numId w:val="19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Оценка состояния и прогнозирования инвестиционного рынка</w:t>
      </w:r>
    </w:p>
    <w:p w:rsidR="00D658CE" w:rsidRDefault="00D658CE" w:rsidP="00D8583A">
      <w:pPr>
        <w:pStyle w:val="130"/>
        <w:numPr>
          <w:ilvl w:val="0"/>
          <w:numId w:val="19"/>
        </w:numPr>
        <w:shd w:val="clear" w:color="auto" w:fill="auto"/>
        <w:tabs>
          <w:tab w:val="left" w:pos="674"/>
        </w:tabs>
        <w:ind w:left="284" w:right="240"/>
      </w:pPr>
      <w:proofErr w:type="gramStart"/>
      <w:r>
        <w:rPr>
          <w:color w:val="000000"/>
          <w:sz w:val="24"/>
          <w:szCs w:val="24"/>
          <w:lang w:eastAsia="ru-RU" w:bidi="ru-RU"/>
        </w:rPr>
        <w:t>Финансовое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обеспечение проекта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774"/>
        </w:tabs>
        <w:spacing w:line="274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>Инвестиционный рынок?</w:t>
      </w:r>
    </w:p>
    <w:p w:rsidR="00D658CE" w:rsidRDefault="00D658CE" w:rsidP="00D8583A">
      <w:pPr>
        <w:pStyle w:val="130"/>
        <w:numPr>
          <w:ilvl w:val="0"/>
          <w:numId w:val="20"/>
        </w:numPr>
        <w:shd w:val="clear" w:color="auto" w:fill="auto"/>
        <w:tabs>
          <w:tab w:val="left" w:pos="650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Рынок объектов реального инвестирования</w:t>
      </w:r>
    </w:p>
    <w:p w:rsidR="00D658CE" w:rsidRDefault="00D658CE" w:rsidP="00D8583A">
      <w:pPr>
        <w:pStyle w:val="130"/>
        <w:numPr>
          <w:ilvl w:val="0"/>
          <w:numId w:val="20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Рынок инструментов финансового инвестирования</w:t>
      </w:r>
    </w:p>
    <w:p w:rsidR="00D658CE" w:rsidRDefault="00D658CE" w:rsidP="00D8583A">
      <w:pPr>
        <w:pStyle w:val="130"/>
        <w:numPr>
          <w:ilvl w:val="0"/>
          <w:numId w:val="20"/>
        </w:numPr>
        <w:shd w:val="clear" w:color="auto" w:fill="auto"/>
        <w:tabs>
          <w:tab w:val="left" w:pos="637"/>
        </w:tabs>
        <w:ind w:left="284" w:right="240" w:firstLine="320"/>
      </w:pPr>
      <w:proofErr w:type="gramStart"/>
      <w:r>
        <w:rPr>
          <w:color w:val="000000"/>
          <w:sz w:val="24"/>
          <w:szCs w:val="24"/>
          <w:lang w:eastAsia="ru-RU" w:bidi="ru-RU"/>
        </w:rPr>
        <w:t>Рынок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как объектов реального инвестирования, так и инструментов финансового ин</w:t>
      </w:r>
      <w:r>
        <w:rPr>
          <w:color w:val="000000"/>
          <w:sz w:val="24"/>
          <w:szCs w:val="24"/>
          <w:lang w:eastAsia="ru-RU" w:bidi="ru-RU"/>
        </w:rPr>
        <w:softHyphen/>
        <w:t>вестирования</w:t>
      </w:r>
    </w:p>
    <w:p w:rsidR="00D658CE" w:rsidRDefault="00D658CE" w:rsidP="00D8583A">
      <w:pPr>
        <w:pStyle w:val="100"/>
        <w:numPr>
          <w:ilvl w:val="0"/>
          <w:numId w:val="6"/>
        </w:numPr>
        <w:shd w:val="clear" w:color="auto" w:fill="auto"/>
        <w:tabs>
          <w:tab w:val="left" w:pos="774"/>
        </w:tabs>
        <w:spacing w:line="274" w:lineRule="exact"/>
        <w:ind w:left="284" w:right="240"/>
        <w:jc w:val="both"/>
      </w:pPr>
      <w:r>
        <w:rPr>
          <w:color w:val="000000"/>
          <w:sz w:val="24"/>
          <w:szCs w:val="24"/>
          <w:lang w:eastAsia="ru-RU" w:bidi="ru-RU"/>
        </w:rPr>
        <w:t>В рынок объектов реального инвестирования не включается?</w:t>
      </w:r>
    </w:p>
    <w:p w:rsidR="00D658CE" w:rsidRDefault="00D658CE" w:rsidP="00D8583A">
      <w:pPr>
        <w:pStyle w:val="130"/>
        <w:numPr>
          <w:ilvl w:val="0"/>
          <w:numId w:val="21"/>
        </w:numPr>
        <w:shd w:val="clear" w:color="auto" w:fill="auto"/>
        <w:tabs>
          <w:tab w:val="left" w:pos="650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Рынок капитальных вложений</w:t>
      </w:r>
    </w:p>
    <w:p w:rsidR="00D658CE" w:rsidRDefault="00D658CE" w:rsidP="00D8583A">
      <w:pPr>
        <w:pStyle w:val="130"/>
        <w:numPr>
          <w:ilvl w:val="0"/>
          <w:numId w:val="21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Рынок недвижимости</w:t>
      </w:r>
    </w:p>
    <w:p w:rsidR="00D658CE" w:rsidRPr="007F0E8F" w:rsidRDefault="00D658CE" w:rsidP="00D8583A">
      <w:pPr>
        <w:pStyle w:val="130"/>
        <w:numPr>
          <w:ilvl w:val="0"/>
          <w:numId w:val="21"/>
        </w:numPr>
        <w:shd w:val="clear" w:color="auto" w:fill="auto"/>
        <w:tabs>
          <w:tab w:val="left" w:pos="674"/>
        </w:tabs>
        <w:ind w:left="284" w:right="240"/>
      </w:pPr>
      <w:r>
        <w:rPr>
          <w:color w:val="000000"/>
          <w:sz w:val="24"/>
          <w:szCs w:val="24"/>
          <w:lang w:eastAsia="ru-RU" w:bidi="ru-RU"/>
        </w:rPr>
        <w:t>Рынок приватизируемых объектов</w:t>
      </w:r>
      <w:r w:rsidR="007F0E8F">
        <w:rPr>
          <w:color w:val="000000"/>
          <w:sz w:val="24"/>
          <w:szCs w:val="24"/>
          <w:lang w:eastAsia="ru-RU" w:bidi="ru-RU"/>
        </w:rPr>
        <w:t>.</w:t>
      </w:r>
    </w:p>
    <w:p w:rsidR="007F0E8F" w:rsidRDefault="007F0E8F" w:rsidP="007F0E8F">
      <w:pPr>
        <w:pStyle w:val="130"/>
        <w:shd w:val="clear" w:color="auto" w:fill="auto"/>
        <w:tabs>
          <w:tab w:val="left" w:pos="674"/>
        </w:tabs>
        <w:ind w:right="240"/>
        <w:rPr>
          <w:color w:val="000000"/>
          <w:sz w:val="24"/>
          <w:szCs w:val="24"/>
          <w:lang w:eastAsia="ru-RU" w:bidi="ru-RU"/>
        </w:rPr>
      </w:pPr>
    </w:p>
    <w:p w:rsidR="007F0E8F" w:rsidRDefault="007F0E8F" w:rsidP="007F0E8F">
      <w:pPr>
        <w:pStyle w:val="130"/>
        <w:shd w:val="clear" w:color="auto" w:fill="auto"/>
        <w:tabs>
          <w:tab w:val="left" w:pos="674"/>
        </w:tabs>
        <w:ind w:right="240"/>
        <w:rPr>
          <w:color w:val="000000"/>
          <w:sz w:val="24"/>
          <w:szCs w:val="24"/>
          <w:lang w:eastAsia="ru-RU" w:bidi="ru-RU"/>
        </w:rPr>
      </w:pPr>
    </w:p>
    <w:p w:rsidR="007F0E8F" w:rsidRDefault="00DD439C" w:rsidP="00DD439C">
      <w:pPr>
        <w:pStyle w:val="32"/>
        <w:keepNext/>
        <w:keepLines/>
        <w:shd w:val="clear" w:color="auto" w:fill="auto"/>
        <w:spacing w:before="0" w:after="300" w:line="322" w:lineRule="exact"/>
        <w:jc w:val="center"/>
      </w:pPr>
      <w:bookmarkStart w:id="5" w:name="bookmark8"/>
      <w:r>
        <w:rPr>
          <w:color w:val="000000"/>
          <w:lang w:eastAsia="ru-RU" w:bidi="ru-RU"/>
        </w:rPr>
        <w:t>Тема 2. Международные финансовые рынки и финансовые институты</w:t>
      </w:r>
      <w:r>
        <w:rPr>
          <w:color w:val="000000"/>
          <w:lang w:eastAsia="ru-RU" w:bidi="ru-RU"/>
        </w:rPr>
        <w:br/>
        <w:t>и их роль в инвестировании экономики</w:t>
      </w:r>
      <w:bookmarkEnd w:id="5"/>
    </w:p>
    <w:p w:rsidR="00DD439C" w:rsidRPr="00DD439C" w:rsidRDefault="00DD439C" w:rsidP="00DD439C">
      <w:pPr>
        <w:pStyle w:val="130"/>
        <w:shd w:val="clear" w:color="auto" w:fill="auto"/>
        <w:tabs>
          <w:tab w:val="left" w:pos="674"/>
        </w:tabs>
        <w:spacing w:line="360" w:lineRule="auto"/>
        <w:ind w:left="709" w:right="240"/>
        <w:rPr>
          <w:color w:val="000000"/>
          <w:sz w:val="28"/>
          <w:lang w:eastAsia="ru-RU" w:bidi="ru-RU"/>
        </w:rPr>
      </w:pPr>
      <w:r>
        <w:rPr>
          <w:color w:val="000000"/>
          <w:sz w:val="28"/>
          <w:lang w:eastAsia="ru-RU" w:bidi="ru-RU"/>
        </w:rPr>
        <w:t xml:space="preserve">          </w:t>
      </w:r>
      <w:r w:rsidRPr="00DD439C">
        <w:rPr>
          <w:color w:val="000000"/>
          <w:sz w:val="28"/>
          <w:lang w:eastAsia="ru-RU" w:bidi="ru-RU"/>
        </w:rPr>
        <w:t>Финансовые активы, долговые и долевые ценные бумаги.</w:t>
      </w:r>
      <w:bookmarkStart w:id="6" w:name="bookmark10"/>
      <w:r w:rsidRPr="00DD439C">
        <w:rPr>
          <w:color w:val="000000"/>
          <w:sz w:val="28"/>
          <w:lang w:eastAsia="ru-RU" w:bidi="ru-RU"/>
        </w:rPr>
        <w:t xml:space="preserve"> Финансовые рынки, их классификация и функции.</w:t>
      </w:r>
      <w:bookmarkStart w:id="7" w:name="bookmark11"/>
      <w:bookmarkEnd w:id="6"/>
      <w:r w:rsidRPr="00DD439C">
        <w:rPr>
          <w:color w:val="000000"/>
          <w:sz w:val="28"/>
          <w:lang w:eastAsia="ru-RU" w:bidi="ru-RU"/>
        </w:rPr>
        <w:t xml:space="preserve"> Глобализация финансовых рынков.</w:t>
      </w:r>
      <w:bookmarkStart w:id="8" w:name="bookmark12"/>
      <w:bookmarkEnd w:id="7"/>
      <w:r>
        <w:rPr>
          <w:color w:val="000000"/>
          <w:sz w:val="28"/>
          <w:lang w:eastAsia="ru-RU" w:bidi="ru-RU"/>
        </w:rPr>
        <w:t xml:space="preserve"> </w:t>
      </w:r>
      <w:r w:rsidRPr="00DD439C">
        <w:rPr>
          <w:color w:val="000000"/>
          <w:sz w:val="28"/>
          <w:lang w:eastAsia="ru-RU" w:bidi="ru-RU"/>
        </w:rPr>
        <w:t>Классификация мировых рынков капиталов.</w:t>
      </w:r>
      <w:bookmarkStart w:id="9" w:name="bookmark14"/>
      <w:bookmarkEnd w:id="8"/>
      <w:r>
        <w:rPr>
          <w:color w:val="000000"/>
          <w:sz w:val="28"/>
          <w:lang w:eastAsia="ru-RU" w:bidi="ru-RU"/>
        </w:rPr>
        <w:t xml:space="preserve"> </w:t>
      </w:r>
      <w:r w:rsidRPr="00DD439C">
        <w:rPr>
          <w:color w:val="000000"/>
          <w:sz w:val="28"/>
          <w:lang w:eastAsia="ru-RU" w:bidi="ru-RU"/>
        </w:rPr>
        <w:t>Мировой рынок обыкновенных акций.</w:t>
      </w:r>
      <w:bookmarkStart w:id="10" w:name="bookmark19"/>
      <w:bookmarkEnd w:id="9"/>
      <w:r>
        <w:rPr>
          <w:color w:val="000000"/>
          <w:sz w:val="28"/>
          <w:lang w:eastAsia="ru-RU" w:bidi="ru-RU"/>
        </w:rPr>
        <w:t xml:space="preserve"> </w:t>
      </w:r>
      <w:r w:rsidRPr="00DD439C">
        <w:rPr>
          <w:color w:val="000000"/>
          <w:sz w:val="28"/>
          <w:lang w:eastAsia="ru-RU" w:bidi="ru-RU"/>
        </w:rPr>
        <w:t>Статистические характеристики акций и облигаций.</w:t>
      </w:r>
      <w:bookmarkStart w:id="11" w:name="bookmark18"/>
      <w:bookmarkEnd w:id="10"/>
      <w:r>
        <w:rPr>
          <w:color w:val="000000"/>
          <w:sz w:val="28"/>
          <w:lang w:eastAsia="ru-RU" w:bidi="ru-RU"/>
        </w:rPr>
        <w:t xml:space="preserve"> </w:t>
      </w:r>
      <w:r w:rsidRPr="00DD439C">
        <w:rPr>
          <w:color w:val="000000"/>
          <w:sz w:val="28"/>
          <w:lang w:eastAsia="ru-RU" w:bidi="ru-RU"/>
        </w:rPr>
        <w:t>Прямые иностранные инвестиции.</w:t>
      </w:r>
      <w:bookmarkStart w:id="12" w:name="bookmark17"/>
      <w:bookmarkEnd w:id="11"/>
      <w:r>
        <w:rPr>
          <w:color w:val="000000"/>
          <w:sz w:val="28"/>
          <w:lang w:eastAsia="ru-RU" w:bidi="ru-RU"/>
        </w:rPr>
        <w:t xml:space="preserve"> </w:t>
      </w:r>
      <w:r w:rsidRPr="00DD439C">
        <w:rPr>
          <w:color w:val="000000"/>
          <w:sz w:val="28"/>
          <w:lang w:eastAsia="ru-RU" w:bidi="ru-RU"/>
        </w:rPr>
        <w:t>Денежный рынок.</w:t>
      </w:r>
      <w:bookmarkStart w:id="13" w:name="bookmark15"/>
      <w:bookmarkEnd w:id="12"/>
      <w:r>
        <w:rPr>
          <w:color w:val="000000"/>
          <w:sz w:val="28"/>
          <w:lang w:eastAsia="ru-RU" w:bidi="ru-RU"/>
        </w:rPr>
        <w:t xml:space="preserve"> </w:t>
      </w:r>
      <w:r w:rsidRPr="00DD439C">
        <w:rPr>
          <w:color w:val="000000"/>
          <w:sz w:val="28"/>
          <w:lang w:eastAsia="ru-RU" w:bidi="ru-RU"/>
        </w:rPr>
        <w:t>Мировой рынок облигаций.</w:t>
      </w:r>
      <w:bookmarkEnd w:id="13"/>
    </w:p>
    <w:p w:rsidR="00DD439C" w:rsidRDefault="00DD439C" w:rsidP="007F0E8F">
      <w:pPr>
        <w:pStyle w:val="130"/>
        <w:shd w:val="clear" w:color="auto" w:fill="auto"/>
        <w:tabs>
          <w:tab w:val="left" w:pos="674"/>
        </w:tabs>
        <w:ind w:right="240"/>
      </w:pPr>
    </w:p>
    <w:p w:rsidR="005B3A64" w:rsidRDefault="005B3A64" w:rsidP="005B3A64">
      <w:pPr>
        <w:pStyle w:val="130"/>
        <w:shd w:val="clear" w:color="auto" w:fill="auto"/>
        <w:tabs>
          <w:tab w:val="left" w:pos="674"/>
        </w:tabs>
        <w:spacing w:line="360" w:lineRule="auto"/>
        <w:ind w:left="709" w:right="240"/>
        <w:rPr>
          <w:color w:val="000000"/>
          <w:sz w:val="28"/>
          <w:lang w:eastAsia="ru-RU" w:bidi="ru-RU"/>
        </w:rPr>
      </w:pPr>
      <w:r>
        <w:rPr>
          <w:rStyle w:val="22"/>
        </w:rPr>
        <w:t xml:space="preserve">Задача: </w:t>
      </w:r>
      <w:r w:rsidRPr="005B3A64">
        <w:rPr>
          <w:color w:val="000000"/>
          <w:sz w:val="28"/>
          <w:lang w:eastAsia="ru-RU" w:bidi="ru-RU"/>
        </w:rPr>
        <w:t>На 1 января 2000 г. стоимость портфеля составляла 400 млн. долл., а на 31 декабря 2000 г. - 450 млн. долл. Найти полную доходность за год?</w:t>
      </w:r>
    </w:p>
    <w:p w:rsidR="005B3A64" w:rsidRDefault="005B3A64" w:rsidP="005B3A64">
      <w:pPr>
        <w:pStyle w:val="70"/>
        <w:shd w:val="clear" w:color="auto" w:fill="auto"/>
        <w:spacing w:after="0" w:line="280" w:lineRule="exact"/>
        <w:ind w:left="709"/>
      </w:pPr>
      <w:r>
        <w:rPr>
          <w:color w:val="000000"/>
          <w:lang w:eastAsia="ru-RU" w:bidi="ru-RU"/>
        </w:rPr>
        <w:t>Тестовые задания: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654"/>
        </w:tabs>
        <w:spacing w:line="274" w:lineRule="exact"/>
        <w:ind w:left="709" w:firstLine="320"/>
        <w:jc w:val="both"/>
      </w:pPr>
      <w:r>
        <w:rPr>
          <w:color w:val="000000"/>
          <w:sz w:val="24"/>
          <w:szCs w:val="24"/>
          <w:lang w:eastAsia="ru-RU" w:bidi="ru-RU"/>
        </w:rPr>
        <w:t>Рынок инструментов финансового инвестирования?</w:t>
      </w:r>
    </w:p>
    <w:p w:rsidR="005B3A64" w:rsidRDefault="005B3A64" w:rsidP="00D8583A">
      <w:pPr>
        <w:pStyle w:val="130"/>
        <w:numPr>
          <w:ilvl w:val="0"/>
          <w:numId w:val="23"/>
        </w:numPr>
        <w:shd w:val="clear" w:color="auto" w:fill="auto"/>
        <w:tabs>
          <w:tab w:val="left" w:pos="650"/>
        </w:tabs>
        <w:ind w:left="709"/>
      </w:pPr>
      <w:r>
        <w:rPr>
          <w:color w:val="000000"/>
          <w:sz w:val="24"/>
          <w:szCs w:val="24"/>
          <w:lang w:eastAsia="ru-RU" w:bidi="ru-RU"/>
        </w:rPr>
        <w:t>Фондовый рынок</w:t>
      </w:r>
    </w:p>
    <w:p w:rsidR="005B3A64" w:rsidRDefault="005B3A64" w:rsidP="00D8583A">
      <w:pPr>
        <w:pStyle w:val="130"/>
        <w:numPr>
          <w:ilvl w:val="0"/>
          <w:numId w:val="23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Денежный рынок</w:t>
      </w:r>
    </w:p>
    <w:p w:rsidR="005B3A64" w:rsidRDefault="005B3A64" w:rsidP="00D8583A">
      <w:pPr>
        <w:pStyle w:val="130"/>
        <w:numPr>
          <w:ilvl w:val="0"/>
          <w:numId w:val="23"/>
        </w:numPr>
        <w:shd w:val="clear" w:color="auto" w:fill="auto"/>
        <w:tabs>
          <w:tab w:val="left" w:pos="678"/>
        </w:tabs>
        <w:ind w:left="709"/>
      </w:pPr>
      <w:r>
        <w:rPr>
          <w:color w:val="000000"/>
          <w:sz w:val="24"/>
          <w:szCs w:val="24"/>
          <w:lang w:eastAsia="ru-RU" w:bidi="ru-RU"/>
        </w:rPr>
        <w:t>Фондовый и денежный рынки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664"/>
        </w:tabs>
        <w:spacing w:line="274" w:lineRule="exact"/>
        <w:ind w:left="709" w:firstLine="320"/>
        <w:jc w:val="both"/>
      </w:pPr>
      <w:r>
        <w:rPr>
          <w:color w:val="000000"/>
          <w:sz w:val="24"/>
          <w:szCs w:val="24"/>
          <w:lang w:eastAsia="ru-RU" w:bidi="ru-RU"/>
        </w:rPr>
        <w:t>Состояние инвестиционного рынка характеризуют?</w:t>
      </w:r>
    </w:p>
    <w:p w:rsidR="005B3A64" w:rsidRDefault="005B3A64" w:rsidP="00D8583A">
      <w:pPr>
        <w:pStyle w:val="130"/>
        <w:numPr>
          <w:ilvl w:val="0"/>
          <w:numId w:val="24"/>
        </w:numPr>
        <w:shd w:val="clear" w:color="auto" w:fill="auto"/>
        <w:tabs>
          <w:tab w:val="left" w:pos="650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Цена капитала</w:t>
      </w:r>
    </w:p>
    <w:p w:rsidR="005B3A64" w:rsidRDefault="005B3A64" w:rsidP="00D8583A">
      <w:pPr>
        <w:pStyle w:val="130"/>
        <w:numPr>
          <w:ilvl w:val="0"/>
          <w:numId w:val="24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Конкуренция и монополия</w:t>
      </w:r>
    </w:p>
    <w:p w:rsidR="005B3A64" w:rsidRDefault="005B3A64" w:rsidP="00D8583A">
      <w:pPr>
        <w:pStyle w:val="130"/>
        <w:numPr>
          <w:ilvl w:val="0"/>
          <w:numId w:val="24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Спрос и предложение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659"/>
        </w:tabs>
        <w:spacing w:line="274" w:lineRule="exact"/>
        <w:ind w:left="709" w:firstLine="3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Инвестиционный рынок состоит </w:t>
      </w:r>
      <w:proofErr w:type="gramStart"/>
      <w:r>
        <w:rPr>
          <w:color w:val="000000"/>
          <w:sz w:val="24"/>
          <w:szCs w:val="24"/>
          <w:lang w:eastAsia="ru-RU" w:bidi="ru-RU"/>
        </w:rPr>
        <w:t>из</w:t>
      </w:r>
      <w:proofErr w:type="gramEnd"/>
      <w:r>
        <w:rPr>
          <w:color w:val="000000"/>
          <w:sz w:val="24"/>
          <w:szCs w:val="24"/>
          <w:lang w:eastAsia="ru-RU" w:bidi="ru-RU"/>
        </w:rPr>
        <w:t>?</w:t>
      </w:r>
    </w:p>
    <w:p w:rsidR="005B3A64" w:rsidRDefault="005B3A64" w:rsidP="00D8583A">
      <w:pPr>
        <w:pStyle w:val="130"/>
        <w:numPr>
          <w:ilvl w:val="0"/>
          <w:numId w:val="25"/>
        </w:numPr>
        <w:shd w:val="clear" w:color="auto" w:fill="auto"/>
        <w:tabs>
          <w:tab w:val="left" w:pos="650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Фондового и денежного рынков</w:t>
      </w:r>
    </w:p>
    <w:p w:rsidR="005B3A64" w:rsidRDefault="005B3A64" w:rsidP="00D8583A">
      <w:pPr>
        <w:pStyle w:val="130"/>
        <w:numPr>
          <w:ilvl w:val="0"/>
          <w:numId w:val="25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Рынка недвижимости и рынка научно-технических новаций</w:t>
      </w:r>
    </w:p>
    <w:p w:rsidR="005B3A64" w:rsidRDefault="005B3A64" w:rsidP="00D8583A">
      <w:pPr>
        <w:pStyle w:val="130"/>
        <w:numPr>
          <w:ilvl w:val="0"/>
          <w:numId w:val="25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Промышленных объектов, акций, депозитов и лицензий</w:t>
      </w:r>
    </w:p>
    <w:p w:rsidR="005B3A64" w:rsidRDefault="005B3A64" w:rsidP="00D8583A">
      <w:pPr>
        <w:pStyle w:val="130"/>
        <w:numPr>
          <w:ilvl w:val="0"/>
          <w:numId w:val="25"/>
        </w:numPr>
        <w:shd w:val="clear" w:color="auto" w:fill="auto"/>
        <w:tabs>
          <w:tab w:val="left" w:pos="632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Рынка объектов реального инвестирования, рынка объектов финансового инвестиро</w:t>
      </w:r>
      <w:r>
        <w:rPr>
          <w:color w:val="000000"/>
          <w:sz w:val="24"/>
          <w:szCs w:val="24"/>
          <w:lang w:eastAsia="ru-RU" w:bidi="ru-RU"/>
        </w:rPr>
        <w:softHyphen/>
        <w:t>вания и рынка объектов инновационных инвестиций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659"/>
        </w:tabs>
        <w:spacing w:line="274" w:lineRule="exact"/>
        <w:ind w:left="709" w:firstLine="32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Степень активности инвестиционного рынка характеризуют?</w:t>
      </w:r>
    </w:p>
    <w:p w:rsidR="005B3A64" w:rsidRDefault="005B3A64" w:rsidP="00D8583A">
      <w:pPr>
        <w:pStyle w:val="130"/>
        <w:numPr>
          <w:ilvl w:val="0"/>
          <w:numId w:val="26"/>
        </w:numPr>
        <w:shd w:val="clear" w:color="auto" w:fill="auto"/>
        <w:tabs>
          <w:tab w:val="left" w:pos="650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Спрос</w:t>
      </w:r>
    </w:p>
    <w:p w:rsidR="005B3A64" w:rsidRDefault="005B3A64" w:rsidP="00D8583A">
      <w:pPr>
        <w:pStyle w:val="130"/>
        <w:numPr>
          <w:ilvl w:val="0"/>
          <w:numId w:val="26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Предложение</w:t>
      </w:r>
    </w:p>
    <w:p w:rsidR="005B3A64" w:rsidRDefault="005B3A64" w:rsidP="00D8583A">
      <w:pPr>
        <w:pStyle w:val="130"/>
        <w:numPr>
          <w:ilvl w:val="0"/>
          <w:numId w:val="26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Рыночная конъюнктура (соотношение спроса и предложения)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664"/>
        </w:tabs>
        <w:spacing w:line="274" w:lineRule="exact"/>
        <w:ind w:left="709" w:firstLine="320"/>
        <w:jc w:val="both"/>
      </w:pPr>
      <w:r>
        <w:rPr>
          <w:color w:val="000000"/>
          <w:sz w:val="24"/>
          <w:szCs w:val="24"/>
          <w:lang w:eastAsia="ru-RU" w:bidi="ru-RU"/>
        </w:rPr>
        <w:t>Изучение конъюнктуры инвестиционного рынка включает?</w:t>
      </w:r>
    </w:p>
    <w:p w:rsidR="005B3A64" w:rsidRDefault="005B3A64" w:rsidP="00D8583A">
      <w:pPr>
        <w:pStyle w:val="130"/>
        <w:numPr>
          <w:ilvl w:val="0"/>
          <w:numId w:val="27"/>
        </w:numPr>
        <w:shd w:val="clear" w:color="auto" w:fill="auto"/>
        <w:ind w:left="709" w:firstLine="320"/>
      </w:pPr>
      <w:r>
        <w:rPr>
          <w:color w:val="000000"/>
          <w:sz w:val="24"/>
          <w:szCs w:val="24"/>
          <w:lang w:eastAsia="ru-RU" w:bidi="ru-RU"/>
        </w:rPr>
        <w:t xml:space="preserve"> Наблюдение за текущей активностью (мониторинг показателей спроса, предложе</w:t>
      </w:r>
      <w:r>
        <w:rPr>
          <w:color w:val="000000"/>
          <w:sz w:val="24"/>
          <w:szCs w:val="24"/>
          <w:lang w:eastAsia="ru-RU" w:bidi="ru-RU"/>
        </w:rPr>
        <w:softHyphen/>
        <w:t>ния)</w:t>
      </w:r>
    </w:p>
    <w:p w:rsidR="005B3A64" w:rsidRDefault="005B3A64" w:rsidP="00D8583A">
      <w:pPr>
        <w:pStyle w:val="130"/>
        <w:numPr>
          <w:ilvl w:val="0"/>
          <w:numId w:val="27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Анализ текущей конъюнктуры</w:t>
      </w:r>
    </w:p>
    <w:p w:rsidR="005B3A64" w:rsidRDefault="005B3A64" w:rsidP="00D8583A">
      <w:pPr>
        <w:pStyle w:val="130"/>
        <w:numPr>
          <w:ilvl w:val="0"/>
          <w:numId w:val="27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Прогнозирование конъюнктуры рынка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664"/>
        </w:tabs>
        <w:spacing w:line="274" w:lineRule="exact"/>
        <w:ind w:left="709" w:firstLine="320"/>
        <w:jc w:val="both"/>
      </w:pPr>
      <w:r>
        <w:rPr>
          <w:color w:val="000000"/>
          <w:sz w:val="24"/>
          <w:szCs w:val="24"/>
          <w:lang w:eastAsia="ru-RU" w:bidi="ru-RU"/>
        </w:rPr>
        <w:t>Прогнозирование конъюнктуры инвестиционного рынка включает?</w:t>
      </w:r>
    </w:p>
    <w:p w:rsidR="005B3A64" w:rsidRDefault="005B3A64" w:rsidP="00D8583A">
      <w:pPr>
        <w:pStyle w:val="130"/>
        <w:numPr>
          <w:ilvl w:val="0"/>
          <w:numId w:val="28"/>
        </w:numPr>
        <w:shd w:val="clear" w:color="auto" w:fill="auto"/>
        <w:tabs>
          <w:tab w:val="left" w:pos="650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Исследование изменений факторов, влияющих на развитие инвестиционного рынка</w:t>
      </w:r>
    </w:p>
    <w:p w:rsidR="005B3A64" w:rsidRDefault="005B3A64" w:rsidP="00D8583A">
      <w:pPr>
        <w:pStyle w:val="130"/>
        <w:numPr>
          <w:ilvl w:val="0"/>
          <w:numId w:val="28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Анализ показателей в ретроспективном периоде</w:t>
      </w:r>
    </w:p>
    <w:p w:rsidR="005B3A64" w:rsidRDefault="005B3A64" w:rsidP="00D8583A">
      <w:pPr>
        <w:pStyle w:val="130"/>
        <w:numPr>
          <w:ilvl w:val="0"/>
          <w:numId w:val="28"/>
        </w:numPr>
        <w:shd w:val="clear" w:color="auto" w:fill="auto"/>
        <w:tabs>
          <w:tab w:val="left" w:pos="646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Выявление отраслей, вызывающих наибольший инвестиционный интерес с точки зрения эффективности инвестируемого капитала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664"/>
        </w:tabs>
        <w:spacing w:line="274" w:lineRule="exact"/>
        <w:ind w:left="709" w:firstLine="320"/>
        <w:jc w:val="both"/>
      </w:pPr>
      <w:r>
        <w:rPr>
          <w:color w:val="000000"/>
          <w:sz w:val="24"/>
          <w:szCs w:val="24"/>
          <w:lang w:eastAsia="ru-RU" w:bidi="ru-RU"/>
        </w:rPr>
        <w:t>Оценка инвестиционной привлекательности действующей компании?</w:t>
      </w:r>
    </w:p>
    <w:p w:rsidR="005B3A64" w:rsidRDefault="005B3A64" w:rsidP="00D8583A">
      <w:pPr>
        <w:pStyle w:val="130"/>
        <w:numPr>
          <w:ilvl w:val="0"/>
          <w:numId w:val="29"/>
        </w:numPr>
        <w:shd w:val="clear" w:color="auto" w:fill="auto"/>
        <w:tabs>
          <w:tab w:val="left" w:pos="650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Анализ жизненного цикла и выявление той стадии, на которой находится фирма</w:t>
      </w:r>
    </w:p>
    <w:p w:rsidR="005B3A64" w:rsidRDefault="005B3A64" w:rsidP="00D8583A">
      <w:pPr>
        <w:pStyle w:val="130"/>
        <w:numPr>
          <w:ilvl w:val="0"/>
          <w:numId w:val="29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Мониторинг показателей конъюнктуры инвестиционного рынка</w:t>
      </w:r>
    </w:p>
    <w:p w:rsidR="005B3A64" w:rsidRDefault="005B3A64" w:rsidP="00D8583A">
      <w:pPr>
        <w:pStyle w:val="130"/>
        <w:numPr>
          <w:ilvl w:val="0"/>
          <w:numId w:val="29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 xml:space="preserve">Определяется нормой прибыли </w:t>
      </w:r>
      <w:proofErr w:type="gramStart"/>
      <w:r>
        <w:rPr>
          <w:color w:val="000000"/>
          <w:sz w:val="24"/>
          <w:szCs w:val="24"/>
          <w:lang w:eastAsia="ru-RU" w:bidi="ru-RU"/>
        </w:rPr>
        <w:t>на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кш впал и допустимой степенью риска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664"/>
        </w:tabs>
        <w:spacing w:line="274" w:lineRule="exact"/>
        <w:ind w:left="709" w:firstLine="320"/>
        <w:jc w:val="both"/>
      </w:pPr>
      <w:r>
        <w:rPr>
          <w:color w:val="000000"/>
          <w:sz w:val="24"/>
          <w:szCs w:val="24"/>
          <w:lang w:eastAsia="ru-RU" w:bidi="ru-RU"/>
        </w:rPr>
        <w:t>Критерии инвестиционной деятельностью на уровне компании?</w:t>
      </w:r>
    </w:p>
    <w:p w:rsidR="005B3A64" w:rsidRDefault="005B3A64" w:rsidP="00D8583A">
      <w:pPr>
        <w:pStyle w:val="130"/>
        <w:numPr>
          <w:ilvl w:val="0"/>
          <w:numId w:val="30"/>
        </w:numPr>
        <w:shd w:val="clear" w:color="auto" w:fill="auto"/>
        <w:tabs>
          <w:tab w:val="left" w:pos="650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Обеспечение наиболее эффективных путей реализации инвестиционной стратегии</w:t>
      </w:r>
    </w:p>
    <w:p w:rsidR="005B3A64" w:rsidRDefault="005B3A64" w:rsidP="00D8583A">
      <w:pPr>
        <w:pStyle w:val="130"/>
        <w:numPr>
          <w:ilvl w:val="0"/>
          <w:numId w:val="30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Обеспечение высоких темпов экономического развития</w:t>
      </w:r>
    </w:p>
    <w:p w:rsidR="005B3A64" w:rsidRDefault="005B3A64" w:rsidP="00D8583A">
      <w:pPr>
        <w:pStyle w:val="130"/>
        <w:numPr>
          <w:ilvl w:val="0"/>
          <w:numId w:val="30"/>
        </w:numPr>
        <w:shd w:val="clear" w:color="auto" w:fill="auto"/>
        <w:tabs>
          <w:tab w:val="left" w:pos="674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Обеспечение максимизации доходов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664"/>
        </w:tabs>
        <w:spacing w:line="274" w:lineRule="exact"/>
        <w:ind w:left="709" w:firstLine="320"/>
        <w:jc w:val="both"/>
      </w:pPr>
      <w:r>
        <w:rPr>
          <w:color w:val="000000"/>
          <w:sz w:val="24"/>
          <w:szCs w:val="24"/>
          <w:lang w:eastAsia="ru-RU" w:bidi="ru-RU"/>
        </w:rPr>
        <w:t>Инвестиционный климат страны - это?</w:t>
      </w:r>
    </w:p>
    <w:p w:rsidR="005B3A64" w:rsidRDefault="005B3A64" w:rsidP="00D8583A">
      <w:pPr>
        <w:pStyle w:val="130"/>
        <w:numPr>
          <w:ilvl w:val="0"/>
          <w:numId w:val="31"/>
        </w:numPr>
        <w:shd w:val="clear" w:color="auto" w:fill="auto"/>
        <w:tabs>
          <w:tab w:val="left" w:pos="632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Система правовых, экономических и социальных условий инвестиционной деятель</w:t>
      </w:r>
      <w:r>
        <w:rPr>
          <w:color w:val="000000"/>
          <w:sz w:val="24"/>
          <w:szCs w:val="24"/>
          <w:lang w:eastAsia="ru-RU" w:bidi="ru-RU"/>
        </w:rPr>
        <w:softHyphen/>
        <w:t>ности в стране, оказывающих существенное влияние на доходность инвестиций и уровень инвестиционных рисков</w:t>
      </w:r>
    </w:p>
    <w:p w:rsidR="005B3A64" w:rsidRDefault="005B3A64" w:rsidP="00D8583A">
      <w:pPr>
        <w:pStyle w:val="130"/>
        <w:numPr>
          <w:ilvl w:val="0"/>
          <w:numId w:val="31"/>
        </w:numPr>
        <w:shd w:val="clear" w:color="auto" w:fill="auto"/>
        <w:tabs>
          <w:tab w:val="left" w:pos="632"/>
        </w:tabs>
        <w:ind w:left="709" w:firstLine="320"/>
      </w:pPr>
      <w:r>
        <w:rPr>
          <w:color w:val="000000"/>
          <w:sz w:val="24"/>
          <w:szCs w:val="24"/>
          <w:lang w:eastAsia="ru-RU" w:bidi="ru-RU"/>
        </w:rPr>
        <w:t>Показатель, характеризуемый совокупностью инвестиционных потенциалов регио</w:t>
      </w:r>
      <w:r>
        <w:rPr>
          <w:color w:val="000000"/>
          <w:sz w:val="24"/>
          <w:szCs w:val="24"/>
          <w:lang w:eastAsia="ru-RU" w:bidi="ru-RU"/>
        </w:rPr>
        <w:softHyphen/>
        <w:t>нов страны</w:t>
      </w:r>
    </w:p>
    <w:p w:rsidR="005B3A64" w:rsidRDefault="005B3A64" w:rsidP="00D8583A">
      <w:pPr>
        <w:pStyle w:val="130"/>
        <w:numPr>
          <w:ilvl w:val="0"/>
          <w:numId w:val="31"/>
        </w:numPr>
        <w:shd w:val="clear" w:color="auto" w:fill="auto"/>
        <w:tabs>
          <w:tab w:val="left" w:pos="669"/>
        </w:tabs>
        <w:ind w:left="709"/>
      </w:pPr>
      <w:r>
        <w:rPr>
          <w:color w:val="000000"/>
          <w:sz w:val="24"/>
          <w:szCs w:val="24"/>
          <w:lang w:eastAsia="ru-RU" w:bidi="ru-RU"/>
        </w:rPr>
        <w:t>Величина золотого запаса страны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774"/>
        </w:tabs>
        <w:spacing w:line="274" w:lineRule="exact"/>
        <w:ind w:left="709"/>
        <w:jc w:val="both"/>
      </w:pPr>
      <w:r>
        <w:rPr>
          <w:color w:val="000000"/>
          <w:sz w:val="24"/>
          <w:szCs w:val="24"/>
          <w:lang w:eastAsia="ru-RU" w:bidi="ru-RU"/>
        </w:rPr>
        <w:t>Улучшение инвестиционного климата?</w:t>
      </w:r>
    </w:p>
    <w:p w:rsidR="005B3A64" w:rsidRDefault="005B3A64" w:rsidP="00D8583A">
      <w:pPr>
        <w:pStyle w:val="130"/>
        <w:numPr>
          <w:ilvl w:val="0"/>
          <w:numId w:val="32"/>
        </w:numPr>
        <w:shd w:val="clear" w:color="auto" w:fill="auto"/>
        <w:tabs>
          <w:tab w:val="left" w:pos="650"/>
        </w:tabs>
        <w:ind w:left="709"/>
      </w:pPr>
      <w:r>
        <w:rPr>
          <w:color w:val="000000"/>
          <w:sz w:val="24"/>
          <w:szCs w:val="24"/>
          <w:lang w:eastAsia="ru-RU" w:bidi="ru-RU"/>
        </w:rPr>
        <w:t>Политическая стабильность</w:t>
      </w:r>
    </w:p>
    <w:p w:rsidR="005B3A64" w:rsidRDefault="005B3A64" w:rsidP="00D8583A">
      <w:pPr>
        <w:pStyle w:val="130"/>
        <w:numPr>
          <w:ilvl w:val="0"/>
          <w:numId w:val="32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Финансовая стабилизация</w:t>
      </w:r>
    </w:p>
    <w:p w:rsidR="005B3A64" w:rsidRDefault="005B3A64" w:rsidP="00D8583A">
      <w:pPr>
        <w:pStyle w:val="130"/>
        <w:numPr>
          <w:ilvl w:val="0"/>
          <w:numId w:val="32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Создание условий экономического роста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774"/>
        </w:tabs>
        <w:spacing w:line="274" w:lineRule="exact"/>
        <w:ind w:left="709"/>
        <w:jc w:val="both"/>
      </w:pPr>
      <w:r>
        <w:rPr>
          <w:color w:val="000000"/>
          <w:sz w:val="24"/>
          <w:szCs w:val="24"/>
          <w:lang w:eastAsia="ru-RU" w:bidi="ru-RU"/>
        </w:rPr>
        <w:t>Основная цель инвестиционного проекта?</w:t>
      </w:r>
    </w:p>
    <w:p w:rsidR="005B3A64" w:rsidRDefault="005B3A64" w:rsidP="00D8583A">
      <w:pPr>
        <w:pStyle w:val="130"/>
        <w:numPr>
          <w:ilvl w:val="0"/>
          <w:numId w:val="33"/>
        </w:numPr>
        <w:shd w:val="clear" w:color="auto" w:fill="auto"/>
        <w:tabs>
          <w:tab w:val="left" w:pos="650"/>
        </w:tabs>
        <w:ind w:left="709"/>
      </w:pPr>
      <w:r>
        <w:rPr>
          <w:color w:val="000000"/>
          <w:sz w:val="24"/>
          <w:szCs w:val="24"/>
          <w:lang w:eastAsia="ru-RU" w:bidi="ru-RU"/>
        </w:rPr>
        <w:t>Максимизация объема выпускаемой продукции</w:t>
      </w:r>
    </w:p>
    <w:p w:rsidR="005B3A64" w:rsidRDefault="005B3A64" w:rsidP="00D8583A">
      <w:pPr>
        <w:pStyle w:val="130"/>
        <w:numPr>
          <w:ilvl w:val="0"/>
          <w:numId w:val="33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Минимизация затрат на потребление ресурсов</w:t>
      </w:r>
    </w:p>
    <w:p w:rsidR="005B3A64" w:rsidRDefault="005B3A64" w:rsidP="00D8583A">
      <w:pPr>
        <w:pStyle w:val="130"/>
        <w:numPr>
          <w:ilvl w:val="0"/>
          <w:numId w:val="33"/>
        </w:numPr>
        <w:shd w:val="clear" w:color="auto" w:fill="auto"/>
        <w:tabs>
          <w:tab w:val="left" w:pos="637"/>
        </w:tabs>
        <w:ind w:left="709" w:firstLine="320"/>
        <w:jc w:val="left"/>
      </w:pPr>
      <w:r>
        <w:rPr>
          <w:color w:val="000000"/>
          <w:sz w:val="24"/>
          <w:szCs w:val="24"/>
          <w:lang w:eastAsia="ru-RU" w:bidi="ru-RU"/>
        </w:rPr>
        <w:t>Техническая эффективность проекта, обеспечивающая выход на рынок с качествен</w:t>
      </w:r>
      <w:r>
        <w:rPr>
          <w:color w:val="000000"/>
          <w:sz w:val="24"/>
          <w:szCs w:val="24"/>
          <w:lang w:eastAsia="ru-RU" w:bidi="ru-RU"/>
        </w:rPr>
        <w:softHyphen/>
        <w:t>ной (конкурентоспособной) продукцией</w:t>
      </w:r>
    </w:p>
    <w:p w:rsidR="005B3A64" w:rsidRDefault="005B3A64" w:rsidP="00D8583A">
      <w:pPr>
        <w:pStyle w:val="130"/>
        <w:numPr>
          <w:ilvl w:val="0"/>
          <w:numId w:val="33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Максимизация прибыли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774"/>
        </w:tabs>
        <w:spacing w:line="274" w:lineRule="exact"/>
        <w:ind w:left="709"/>
        <w:jc w:val="both"/>
      </w:pPr>
      <w:r>
        <w:rPr>
          <w:color w:val="000000"/>
          <w:sz w:val="24"/>
          <w:szCs w:val="24"/>
          <w:lang w:eastAsia="ru-RU" w:bidi="ru-RU"/>
        </w:rPr>
        <w:t>Инвестиционный проект?</w:t>
      </w:r>
    </w:p>
    <w:p w:rsidR="005B3A64" w:rsidRDefault="005B3A64" w:rsidP="00D8583A">
      <w:pPr>
        <w:pStyle w:val="130"/>
        <w:numPr>
          <w:ilvl w:val="0"/>
          <w:numId w:val="34"/>
        </w:numPr>
        <w:shd w:val="clear" w:color="auto" w:fill="auto"/>
        <w:tabs>
          <w:tab w:val="left" w:pos="650"/>
        </w:tabs>
        <w:ind w:left="709"/>
      </w:pPr>
      <w:r>
        <w:rPr>
          <w:color w:val="000000"/>
          <w:sz w:val="24"/>
          <w:szCs w:val="24"/>
          <w:lang w:eastAsia="ru-RU" w:bidi="ru-RU"/>
        </w:rPr>
        <w:t>Система организационно-правовых и финансовых документов</w:t>
      </w:r>
    </w:p>
    <w:p w:rsidR="005B3A64" w:rsidRDefault="005B3A64" w:rsidP="00D8583A">
      <w:pPr>
        <w:pStyle w:val="130"/>
        <w:numPr>
          <w:ilvl w:val="0"/>
          <w:numId w:val="34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Комплекс мероприятий, обеспечивающий достижение поставленных целей</w:t>
      </w:r>
    </w:p>
    <w:p w:rsidR="005B3A64" w:rsidRDefault="005B3A64" w:rsidP="00D8583A">
      <w:pPr>
        <w:pStyle w:val="130"/>
        <w:numPr>
          <w:ilvl w:val="0"/>
          <w:numId w:val="34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Документ, снижающий риск инвестиционной деятельности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774"/>
        </w:tabs>
        <w:spacing w:line="274" w:lineRule="exact"/>
        <w:ind w:left="709"/>
        <w:jc w:val="both"/>
      </w:pPr>
      <w:r>
        <w:rPr>
          <w:color w:val="000000"/>
          <w:sz w:val="24"/>
          <w:szCs w:val="24"/>
          <w:lang w:eastAsia="ru-RU" w:bidi="ru-RU"/>
        </w:rPr>
        <w:t>Инвестиционный потенциал представляет собой?</w:t>
      </w:r>
    </w:p>
    <w:p w:rsidR="005B3A64" w:rsidRDefault="005B3A64" w:rsidP="00D8583A">
      <w:pPr>
        <w:pStyle w:val="130"/>
        <w:numPr>
          <w:ilvl w:val="0"/>
          <w:numId w:val="35"/>
        </w:numPr>
        <w:shd w:val="clear" w:color="auto" w:fill="auto"/>
        <w:tabs>
          <w:tab w:val="left" w:pos="632"/>
        </w:tabs>
        <w:ind w:left="709" w:firstLine="320"/>
        <w:jc w:val="left"/>
      </w:pPr>
      <w:r>
        <w:rPr>
          <w:color w:val="000000"/>
          <w:sz w:val="24"/>
          <w:szCs w:val="24"/>
          <w:lang w:eastAsia="ru-RU" w:bidi="ru-RU"/>
        </w:rPr>
        <w:t>Нормативные условия, создающие фон для нормального осуществления инвестицион</w:t>
      </w:r>
      <w:r>
        <w:rPr>
          <w:color w:val="000000"/>
          <w:sz w:val="24"/>
          <w:szCs w:val="24"/>
          <w:lang w:eastAsia="ru-RU" w:bidi="ru-RU"/>
        </w:rPr>
        <w:softHyphen/>
        <w:t>ной деятельности</w:t>
      </w:r>
    </w:p>
    <w:p w:rsidR="005B3A64" w:rsidRDefault="005B3A64" w:rsidP="00D8583A">
      <w:pPr>
        <w:pStyle w:val="130"/>
        <w:numPr>
          <w:ilvl w:val="0"/>
          <w:numId w:val="35"/>
        </w:numPr>
        <w:shd w:val="clear" w:color="auto" w:fill="auto"/>
        <w:tabs>
          <w:tab w:val="left" w:pos="637"/>
        </w:tabs>
        <w:ind w:left="709" w:firstLine="320"/>
        <w:jc w:val="left"/>
      </w:pPr>
      <w:r>
        <w:rPr>
          <w:color w:val="000000"/>
          <w:sz w:val="24"/>
          <w:szCs w:val="24"/>
          <w:lang w:eastAsia="ru-RU" w:bidi="ru-RU"/>
        </w:rPr>
        <w:t>Количественную характеристику, учитывающую основные макроэкономические ус</w:t>
      </w:r>
      <w:r>
        <w:rPr>
          <w:color w:val="000000"/>
          <w:sz w:val="24"/>
          <w:szCs w:val="24"/>
          <w:lang w:eastAsia="ru-RU" w:bidi="ru-RU"/>
        </w:rPr>
        <w:softHyphen/>
        <w:t>ловия развития страны региона или отрасти</w:t>
      </w:r>
    </w:p>
    <w:p w:rsidR="005B3A64" w:rsidRDefault="005B3A64" w:rsidP="00D8583A">
      <w:pPr>
        <w:pStyle w:val="130"/>
        <w:numPr>
          <w:ilvl w:val="0"/>
          <w:numId w:val="35"/>
        </w:numPr>
        <w:shd w:val="clear" w:color="auto" w:fill="auto"/>
        <w:tabs>
          <w:tab w:val="left" w:pos="637"/>
        </w:tabs>
        <w:ind w:left="709" w:firstLine="320"/>
        <w:jc w:val="left"/>
      </w:pPr>
      <w:r>
        <w:rPr>
          <w:color w:val="000000"/>
          <w:sz w:val="24"/>
          <w:szCs w:val="24"/>
          <w:lang w:eastAsia="ru-RU" w:bidi="ru-RU"/>
        </w:rPr>
        <w:t>Целенаправленно сформированную совокупность объектов реального и финансового инвестирования, предназначенных для осуществления инвестиционной деятельности</w:t>
      </w:r>
    </w:p>
    <w:p w:rsidR="005B3A64" w:rsidRDefault="005B3A64" w:rsidP="00D8583A">
      <w:pPr>
        <w:pStyle w:val="130"/>
        <w:numPr>
          <w:ilvl w:val="0"/>
          <w:numId w:val="35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Макроэкономическое изучение инвестиционного рынка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774"/>
        </w:tabs>
        <w:spacing w:line="274" w:lineRule="exact"/>
        <w:ind w:left="709"/>
        <w:jc w:val="both"/>
      </w:pPr>
      <w:r>
        <w:rPr>
          <w:color w:val="000000"/>
          <w:sz w:val="24"/>
          <w:szCs w:val="24"/>
          <w:lang w:eastAsia="ru-RU" w:bidi="ru-RU"/>
        </w:rPr>
        <w:t>Законодательные условия инвестирования представляют собой?</w:t>
      </w:r>
    </w:p>
    <w:p w:rsidR="005B3A64" w:rsidRDefault="005B3A64" w:rsidP="00D8583A">
      <w:pPr>
        <w:pStyle w:val="130"/>
        <w:numPr>
          <w:ilvl w:val="0"/>
          <w:numId w:val="36"/>
        </w:numPr>
        <w:shd w:val="clear" w:color="auto" w:fill="auto"/>
        <w:tabs>
          <w:tab w:val="left" w:pos="650"/>
        </w:tabs>
        <w:ind w:left="709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Размеры денежных средств, выделяемых на проведение </w:t>
      </w:r>
      <w:proofErr w:type="gramStart"/>
      <w:r>
        <w:rPr>
          <w:color w:val="000000"/>
          <w:sz w:val="24"/>
          <w:szCs w:val="24"/>
          <w:lang w:eastAsia="ru-RU" w:bidi="ru-RU"/>
        </w:rPr>
        <w:t>инвестиционной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политики</w:t>
      </w:r>
    </w:p>
    <w:p w:rsidR="005B3A64" w:rsidRDefault="005B3A64" w:rsidP="00D8583A">
      <w:pPr>
        <w:pStyle w:val="130"/>
        <w:numPr>
          <w:ilvl w:val="0"/>
          <w:numId w:val="36"/>
        </w:numPr>
        <w:shd w:val="clear" w:color="auto" w:fill="auto"/>
        <w:tabs>
          <w:tab w:val="left" w:pos="632"/>
        </w:tabs>
        <w:ind w:left="709" w:firstLine="320"/>
        <w:jc w:val="left"/>
      </w:pPr>
      <w:r>
        <w:rPr>
          <w:color w:val="000000"/>
          <w:sz w:val="24"/>
          <w:szCs w:val="24"/>
          <w:lang w:eastAsia="ru-RU" w:bidi="ru-RU"/>
        </w:rPr>
        <w:t>Нормативные условия, создающие законодательный фон, на котором осуществляется инвестиционная деятельность</w:t>
      </w:r>
    </w:p>
    <w:p w:rsidR="005B3A64" w:rsidRDefault="005B3A64" w:rsidP="00D8583A">
      <w:pPr>
        <w:pStyle w:val="130"/>
        <w:numPr>
          <w:ilvl w:val="0"/>
          <w:numId w:val="36"/>
        </w:numPr>
        <w:shd w:val="clear" w:color="auto" w:fill="auto"/>
        <w:tabs>
          <w:tab w:val="left" w:pos="642"/>
        </w:tabs>
        <w:ind w:left="709" w:firstLine="320"/>
        <w:jc w:val="left"/>
      </w:pPr>
      <w:r>
        <w:rPr>
          <w:color w:val="000000"/>
          <w:sz w:val="24"/>
          <w:szCs w:val="24"/>
          <w:lang w:eastAsia="ru-RU" w:bidi="ru-RU"/>
        </w:rPr>
        <w:t>Порядок использования отдельных факторов производства, являющихся составными частями инвестиционного потенциала региона</w:t>
      </w:r>
    </w:p>
    <w:p w:rsidR="005B3A64" w:rsidRDefault="005B3A64" w:rsidP="00D8583A">
      <w:pPr>
        <w:pStyle w:val="130"/>
        <w:numPr>
          <w:ilvl w:val="0"/>
          <w:numId w:val="36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Налоговые льготы и государственные гарантии инвестиционных рисков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774"/>
        </w:tabs>
        <w:spacing w:line="274" w:lineRule="exact"/>
        <w:ind w:left="709"/>
        <w:jc w:val="both"/>
      </w:pPr>
      <w:r>
        <w:rPr>
          <w:color w:val="000000"/>
          <w:sz w:val="24"/>
          <w:szCs w:val="24"/>
          <w:lang w:eastAsia="ru-RU" w:bidi="ru-RU"/>
        </w:rPr>
        <w:t>Инвестиционный риск региона определяется?</w:t>
      </w:r>
    </w:p>
    <w:p w:rsidR="005B3A64" w:rsidRDefault="005B3A64" w:rsidP="00D8583A">
      <w:pPr>
        <w:pStyle w:val="130"/>
        <w:numPr>
          <w:ilvl w:val="0"/>
          <w:numId w:val="37"/>
        </w:numPr>
        <w:shd w:val="clear" w:color="auto" w:fill="auto"/>
        <w:tabs>
          <w:tab w:val="left" w:pos="650"/>
        </w:tabs>
        <w:ind w:left="709"/>
      </w:pPr>
      <w:r>
        <w:rPr>
          <w:color w:val="000000"/>
          <w:sz w:val="24"/>
          <w:szCs w:val="24"/>
          <w:lang w:eastAsia="ru-RU" w:bidi="ru-RU"/>
        </w:rPr>
        <w:t>Уровнем законодательного регулирования в стране</w:t>
      </w:r>
    </w:p>
    <w:p w:rsidR="005B3A64" w:rsidRDefault="005B3A64" w:rsidP="00D8583A">
      <w:pPr>
        <w:pStyle w:val="130"/>
        <w:numPr>
          <w:ilvl w:val="0"/>
          <w:numId w:val="37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Степенью развития приватизационных процессов</w:t>
      </w:r>
    </w:p>
    <w:p w:rsidR="005B3A64" w:rsidRDefault="005B3A64" w:rsidP="00D8583A">
      <w:pPr>
        <w:pStyle w:val="130"/>
        <w:numPr>
          <w:ilvl w:val="0"/>
          <w:numId w:val="37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Вероятностью потери инвестиций или дохода от них</w:t>
      </w:r>
    </w:p>
    <w:p w:rsidR="005B3A64" w:rsidRDefault="005B3A64" w:rsidP="00D8583A">
      <w:pPr>
        <w:pStyle w:val="130"/>
        <w:numPr>
          <w:ilvl w:val="0"/>
          <w:numId w:val="37"/>
        </w:numPr>
        <w:shd w:val="clear" w:color="auto" w:fill="auto"/>
        <w:tabs>
          <w:tab w:val="left" w:pos="674"/>
        </w:tabs>
        <w:ind w:left="709"/>
      </w:pPr>
      <w:r>
        <w:rPr>
          <w:color w:val="000000"/>
          <w:sz w:val="24"/>
          <w:szCs w:val="24"/>
          <w:lang w:eastAsia="ru-RU" w:bidi="ru-RU"/>
        </w:rPr>
        <w:t>Развитием отдельных инвестиционных рынков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779"/>
        </w:tabs>
        <w:spacing w:line="274" w:lineRule="exact"/>
        <w:ind w:left="709" w:right="4880"/>
      </w:pPr>
      <w:r>
        <w:rPr>
          <w:color w:val="000000"/>
          <w:sz w:val="24"/>
          <w:szCs w:val="24"/>
          <w:lang w:eastAsia="ru-RU" w:bidi="ru-RU"/>
        </w:rPr>
        <w:t xml:space="preserve">Национальным интересам отвечает: </w:t>
      </w:r>
      <w:r>
        <w:rPr>
          <w:rStyle w:val="101"/>
        </w:rPr>
        <w:t>новые крупные инвестиции;</w:t>
      </w:r>
    </w:p>
    <w:p w:rsidR="005B3A64" w:rsidRDefault="005B3A64" w:rsidP="005B3A64">
      <w:pPr>
        <w:pStyle w:val="130"/>
        <w:shd w:val="clear" w:color="auto" w:fill="auto"/>
        <w:ind w:left="709" w:right="2140"/>
        <w:jc w:val="left"/>
      </w:pPr>
      <w:r>
        <w:rPr>
          <w:color w:val="000000"/>
          <w:sz w:val="24"/>
          <w:szCs w:val="24"/>
          <w:lang w:eastAsia="ru-RU" w:bidi="ru-RU"/>
        </w:rPr>
        <w:t>стремление установить монопольный контроль над рынком; вложения в перспективные для России отрасли и сферы экономики; создание новых производств; современные методы маркетинга и менеджмента.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779"/>
        </w:tabs>
        <w:spacing w:line="274" w:lineRule="exact"/>
        <w:ind w:left="709" w:right="2140"/>
      </w:pPr>
      <w:r>
        <w:rPr>
          <w:color w:val="000000"/>
          <w:sz w:val="24"/>
          <w:szCs w:val="24"/>
          <w:lang w:eastAsia="ru-RU" w:bidi="ru-RU"/>
        </w:rPr>
        <w:t xml:space="preserve">Основными целями иностранного инвестирования являются: </w:t>
      </w:r>
      <w:r>
        <w:rPr>
          <w:rStyle w:val="101"/>
        </w:rPr>
        <w:t>получение прибыли;</w:t>
      </w:r>
    </w:p>
    <w:p w:rsidR="005B3A64" w:rsidRDefault="005B3A64" w:rsidP="005B3A64">
      <w:pPr>
        <w:pStyle w:val="130"/>
        <w:shd w:val="clear" w:color="auto" w:fill="auto"/>
        <w:ind w:left="709" w:right="4880"/>
        <w:jc w:val="left"/>
      </w:pPr>
      <w:r>
        <w:rPr>
          <w:color w:val="000000"/>
          <w:sz w:val="24"/>
          <w:szCs w:val="24"/>
          <w:lang w:eastAsia="ru-RU" w:bidi="ru-RU"/>
        </w:rPr>
        <w:t>увеличение оборотных средств; достижение социального эффекта; накопление капитала.</w:t>
      </w:r>
    </w:p>
    <w:p w:rsidR="005B3A64" w:rsidRDefault="005B3A64" w:rsidP="00D8583A">
      <w:pPr>
        <w:pStyle w:val="100"/>
        <w:numPr>
          <w:ilvl w:val="0"/>
          <w:numId w:val="22"/>
        </w:numPr>
        <w:shd w:val="clear" w:color="auto" w:fill="auto"/>
        <w:tabs>
          <w:tab w:val="left" w:pos="779"/>
        </w:tabs>
        <w:spacing w:line="274" w:lineRule="exact"/>
        <w:ind w:left="709"/>
      </w:pPr>
      <w:r>
        <w:rPr>
          <w:color w:val="000000"/>
          <w:sz w:val="24"/>
          <w:szCs w:val="24"/>
          <w:lang w:eastAsia="ru-RU" w:bidi="ru-RU"/>
        </w:rPr>
        <w:t xml:space="preserve">Группы критериев для принятия решения об иностранных инвестициях: </w:t>
      </w:r>
      <w:r>
        <w:rPr>
          <w:rStyle w:val="101"/>
        </w:rPr>
        <w:t>количественные;</w:t>
      </w:r>
    </w:p>
    <w:p w:rsidR="005B3A64" w:rsidRDefault="005B3A64" w:rsidP="005B3A64">
      <w:pPr>
        <w:pStyle w:val="130"/>
        <w:shd w:val="clear" w:color="auto" w:fill="auto"/>
        <w:ind w:left="709"/>
      </w:pPr>
      <w:r>
        <w:rPr>
          <w:color w:val="000000"/>
          <w:sz w:val="24"/>
          <w:szCs w:val="24"/>
          <w:lang w:eastAsia="ru-RU" w:bidi="ru-RU"/>
        </w:rPr>
        <w:t>качественные;</w:t>
      </w:r>
    </w:p>
    <w:p w:rsidR="005B3A64" w:rsidRDefault="005B3A64" w:rsidP="005B3A64">
      <w:pPr>
        <w:pStyle w:val="130"/>
        <w:shd w:val="clear" w:color="auto" w:fill="auto"/>
        <w:ind w:left="709"/>
      </w:pPr>
      <w:r>
        <w:rPr>
          <w:color w:val="000000"/>
          <w:sz w:val="24"/>
          <w:szCs w:val="24"/>
          <w:lang w:eastAsia="ru-RU" w:bidi="ru-RU"/>
        </w:rPr>
        <w:t>интегральные;</w:t>
      </w:r>
    </w:p>
    <w:p w:rsidR="005B3A64" w:rsidRDefault="005B3A64" w:rsidP="005B3A64">
      <w:pPr>
        <w:pStyle w:val="130"/>
        <w:shd w:val="clear" w:color="auto" w:fill="auto"/>
        <w:ind w:left="709"/>
      </w:pPr>
      <w:r>
        <w:rPr>
          <w:color w:val="000000"/>
          <w:sz w:val="24"/>
          <w:szCs w:val="24"/>
          <w:lang w:eastAsia="ru-RU" w:bidi="ru-RU"/>
        </w:rPr>
        <w:t>простейшие.</w:t>
      </w:r>
    </w:p>
    <w:p w:rsidR="005B3A64" w:rsidRDefault="005B3A64" w:rsidP="005B3A64">
      <w:pPr>
        <w:pStyle w:val="130"/>
        <w:shd w:val="clear" w:color="auto" w:fill="auto"/>
        <w:tabs>
          <w:tab w:val="left" w:pos="674"/>
        </w:tabs>
        <w:spacing w:line="360" w:lineRule="auto"/>
        <w:ind w:left="709" w:right="240"/>
        <w:rPr>
          <w:color w:val="000000"/>
          <w:sz w:val="28"/>
          <w:lang w:eastAsia="ru-RU" w:bidi="ru-RU"/>
        </w:rPr>
      </w:pPr>
    </w:p>
    <w:p w:rsidR="005B3A64" w:rsidRPr="005B3A64" w:rsidRDefault="005B3A64" w:rsidP="005B3A64">
      <w:pPr>
        <w:pStyle w:val="32"/>
        <w:keepNext/>
        <w:keepLines/>
        <w:shd w:val="clear" w:color="auto" w:fill="auto"/>
        <w:spacing w:before="0" w:after="300" w:line="322" w:lineRule="exact"/>
        <w:jc w:val="center"/>
      </w:pPr>
      <w:r>
        <w:rPr>
          <w:color w:val="000000"/>
          <w:lang w:eastAsia="ru-RU" w:bidi="ru-RU"/>
        </w:rPr>
        <w:t xml:space="preserve"> </w:t>
      </w:r>
      <w:bookmarkStart w:id="14" w:name="bookmark20"/>
      <w:r>
        <w:rPr>
          <w:color w:val="000000"/>
          <w:lang w:eastAsia="ru-RU" w:bidi="ru-RU"/>
        </w:rPr>
        <w:t>Тема 3. Особенности создания, регистрации, функционирования</w:t>
      </w:r>
      <w:r>
        <w:rPr>
          <w:color w:val="000000"/>
          <w:lang w:eastAsia="ru-RU" w:bidi="ru-RU"/>
        </w:rPr>
        <w:br/>
        <w:t>и ликвидации предприятий с иностранными инвестициями в России</w:t>
      </w:r>
      <w:bookmarkEnd w:id="14"/>
    </w:p>
    <w:p w:rsidR="005B3A64" w:rsidRDefault="005B3A64" w:rsidP="005B3A64">
      <w:pPr>
        <w:pStyle w:val="32"/>
        <w:keepNext/>
        <w:keepLines/>
        <w:shd w:val="clear" w:color="auto" w:fill="auto"/>
        <w:tabs>
          <w:tab w:val="left" w:pos="1811"/>
        </w:tabs>
        <w:spacing w:before="0" w:after="0" w:line="360" w:lineRule="auto"/>
        <w:ind w:left="709"/>
        <w:rPr>
          <w:b w:val="0"/>
          <w:color w:val="000000"/>
        </w:rPr>
      </w:pPr>
      <w:bookmarkStart w:id="15" w:name="bookmark21"/>
      <w:r>
        <w:rPr>
          <w:color w:val="000000"/>
        </w:rPr>
        <w:t xml:space="preserve">      </w:t>
      </w:r>
      <w:r w:rsidRPr="005B3A64">
        <w:rPr>
          <w:b w:val="0"/>
          <w:color w:val="000000"/>
        </w:rPr>
        <w:t>Виды предприятий с иностранными инвестициями</w:t>
      </w:r>
      <w:bookmarkStart w:id="16" w:name="bookmark22"/>
      <w:bookmarkEnd w:id="15"/>
      <w:r w:rsidRPr="005B3A64">
        <w:rPr>
          <w:b w:val="0"/>
          <w:color w:val="000000"/>
        </w:rPr>
        <w:t>. Особенности развития совместного предпринимательства в России</w:t>
      </w:r>
      <w:bookmarkStart w:id="17" w:name="bookmark31"/>
      <w:bookmarkEnd w:id="16"/>
      <w:r w:rsidRPr="005B3A64">
        <w:rPr>
          <w:b w:val="0"/>
          <w:color w:val="000000"/>
        </w:rPr>
        <w:t>. Мотивы создания СП</w:t>
      </w:r>
      <w:bookmarkStart w:id="18" w:name="bookmark33"/>
      <w:bookmarkEnd w:id="17"/>
      <w:r w:rsidRPr="005B3A64">
        <w:rPr>
          <w:b w:val="0"/>
          <w:color w:val="000000"/>
        </w:rPr>
        <w:t>. Организация создания СП</w:t>
      </w:r>
      <w:bookmarkStart w:id="19" w:name="bookmark34"/>
      <w:bookmarkEnd w:id="18"/>
      <w:r w:rsidRPr="005B3A64">
        <w:rPr>
          <w:b w:val="0"/>
          <w:color w:val="000000"/>
        </w:rPr>
        <w:t>. Выбор и оценка потенциального иностранного партнера</w:t>
      </w:r>
      <w:bookmarkEnd w:id="19"/>
      <w:r w:rsidR="00122801">
        <w:rPr>
          <w:b w:val="0"/>
          <w:color w:val="000000"/>
        </w:rPr>
        <w:t>.</w:t>
      </w:r>
    </w:p>
    <w:p w:rsidR="00122801" w:rsidRDefault="00122801" w:rsidP="00122801">
      <w:pPr>
        <w:pStyle w:val="330"/>
        <w:keepNext/>
        <w:keepLines/>
        <w:shd w:val="clear" w:color="auto" w:fill="auto"/>
        <w:spacing w:before="0" w:after="0" w:line="317" w:lineRule="exact"/>
        <w:ind w:left="560"/>
        <w:jc w:val="left"/>
        <w:rPr>
          <w:b/>
        </w:rPr>
      </w:pPr>
      <w:r>
        <w:rPr>
          <w:b/>
        </w:rPr>
        <w:t>Т</w:t>
      </w:r>
      <w:r w:rsidRPr="00122801">
        <w:rPr>
          <w:b/>
        </w:rPr>
        <w:t>естовые задания:</w:t>
      </w:r>
    </w:p>
    <w:p w:rsidR="000A4C20" w:rsidRPr="00122801" w:rsidRDefault="000A4C20" w:rsidP="00122801">
      <w:pPr>
        <w:pStyle w:val="330"/>
        <w:keepNext/>
        <w:keepLines/>
        <w:shd w:val="clear" w:color="auto" w:fill="auto"/>
        <w:spacing w:before="0" w:after="0" w:line="317" w:lineRule="exact"/>
        <w:ind w:left="560"/>
        <w:jc w:val="left"/>
        <w:rPr>
          <w:b/>
        </w:rPr>
      </w:pP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491"/>
        </w:tabs>
        <w:spacing w:after="0" w:line="317" w:lineRule="exact"/>
        <w:ind w:left="5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Перечислите возможные варианты вложения иностранного капита</w:t>
      </w:r>
      <w:r w:rsidRPr="00122801">
        <w:rPr>
          <w:rFonts w:ascii="Times New Roman" w:hAnsi="Times New Roman" w:cs="Times New Roman"/>
          <w:sz w:val="24"/>
          <w:szCs w:val="24"/>
        </w:rPr>
        <w:softHyphen/>
        <w:t>ла в капитал российских предприятий</w:t>
      </w:r>
    </w:p>
    <w:p w:rsidR="00122801" w:rsidRPr="00122801" w:rsidRDefault="00122801" w:rsidP="00122801">
      <w:pPr>
        <w:pStyle w:val="20"/>
        <w:shd w:val="clear" w:color="auto" w:fill="auto"/>
        <w:spacing w:before="0" w:after="1256" w:line="317" w:lineRule="exact"/>
        <w:ind w:left="1134" w:firstLine="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 xml:space="preserve">Иностранным инвесторам (ст. 3 Закона) предоставлено право </w:t>
      </w:r>
      <w:proofErr w:type="gramStart"/>
      <w:r w:rsidRPr="00122801">
        <w:rPr>
          <w:sz w:val="24"/>
          <w:szCs w:val="24"/>
        </w:rPr>
        <w:t>осуществ</w:t>
      </w:r>
      <w:r w:rsidRPr="00122801">
        <w:rPr>
          <w:sz w:val="24"/>
          <w:szCs w:val="24"/>
        </w:rPr>
        <w:softHyphen/>
        <w:t>лять</w:t>
      </w:r>
      <w:proofErr w:type="gramEnd"/>
      <w:r w:rsidRPr="00122801">
        <w:rPr>
          <w:sz w:val="24"/>
          <w:szCs w:val="24"/>
        </w:rPr>
        <w:t xml:space="preserve"> инвестирование на территории России путем</w:t>
      </w:r>
      <w:r>
        <w:rPr>
          <w:sz w:val="24"/>
          <w:szCs w:val="24"/>
        </w:rPr>
        <w:t>;</w:t>
      </w: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466"/>
        </w:tabs>
        <w:spacing w:after="0" w:line="322" w:lineRule="exact"/>
        <w:ind w:left="1120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 xml:space="preserve">Государственные заимствования РФ могут привлекаться от </w:t>
      </w:r>
      <w:r w:rsidRPr="00122801">
        <w:rPr>
          <w:rStyle w:val="111"/>
          <w:rFonts w:eastAsiaTheme="minorHAnsi"/>
          <w:sz w:val="24"/>
          <w:szCs w:val="24"/>
        </w:rPr>
        <w:t>физических и юридических лиц,</w:t>
      </w:r>
    </w:p>
    <w:p w:rsidR="00122801" w:rsidRPr="00122801" w:rsidRDefault="00122801" w:rsidP="00122801">
      <w:pPr>
        <w:pStyle w:val="20"/>
        <w:shd w:val="clear" w:color="auto" w:fill="auto"/>
        <w:spacing w:before="0" w:after="0" w:line="322" w:lineRule="exact"/>
        <w:ind w:left="1120" w:right="3740" w:firstLine="0"/>
        <w:jc w:val="left"/>
        <w:rPr>
          <w:sz w:val="24"/>
          <w:szCs w:val="24"/>
        </w:rPr>
      </w:pPr>
      <w:r w:rsidRPr="00122801">
        <w:rPr>
          <w:sz w:val="24"/>
          <w:szCs w:val="24"/>
        </w:rPr>
        <w:t xml:space="preserve">иностранных государств, международных </w:t>
      </w:r>
      <w:r w:rsidRPr="00122801">
        <w:rPr>
          <w:sz w:val="24"/>
          <w:szCs w:val="24"/>
        </w:rPr>
        <w:lastRenderedPageBreak/>
        <w:t>финансовых организаций иностранных государств</w:t>
      </w: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511"/>
        </w:tabs>
        <w:spacing w:after="0" w:line="322" w:lineRule="exact"/>
        <w:ind w:left="5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Посредством перелива капитала, стимулирующего экономический рост, выражается влияние иностранных инвестиций на состояние государ</w:t>
      </w:r>
      <w:r w:rsidRPr="00122801">
        <w:rPr>
          <w:rFonts w:ascii="Times New Roman" w:hAnsi="Times New Roman" w:cs="Times New Roman"/>
          <w:sz w:val="24"/>
          <w:szCs w:val="24"/>
        </w:rPr>
        <w:softHyphen/>
        <w:t>ственных финансов</w:t>
      </w:r>
    </w:p>
    <w:p w:rsidR="00122801" w:rsidRPr="00122801" w:rsidRDefault="00122801" w:rsidP="00122801">
      <w:pPr>
        <w:pStyle w:val="20"/>
        <w:shd w:val="clear" w:color="auto" w:fill="auto"/>
        <w:spacing w:before="0" w:after="0" w:line="322" w:lineRule="exact"/>
        <w:ind w:left="560" w:firstLine="56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прямое;</w:t>
      </w:r>
    </w:p>
    <w:p w:rsidR="00122801" w:rsidRPr="00122801" w:rsidRDefault="00122801" w:rsidP="00122801">
      <w:pPr>
        <w:pStyle w:val="20"/>
        <w:shd w:val="clear" w:color="auto" w:fill="auto"/>
        <w:spacing w:before="0" w:after="0" w:line="322" w:lineRule="exact"/>
        <w:ind w:left="560" w:firstLine="56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косвенное</w:t>
      </w:r>
    </w:p>
    <w:p w:rsidR="00122801" w:rsidRDefault="00122801" w:rsidP="00D8583A">
      <w:pPr>
        <w:widowControl w:val="0"/>
        <w:numPr>
          <w:ilvl w:val="0"/>
          <w:numId w:val="38"/>
        </w:numPr>
        <w:tabs>
          <w:tab w:val="left" w:pos="1462"/>
        </w:tabs>
        <w:spacing w:after="633" w:line="322" w:lineRule="exact"/>
        <w:ind w:left="5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Использование иностранных капиталовложений позволяет:</w:t>
      </w:r>
    </w:p>
    <w:p w:rsidR="00122801" w:rsidRDefault="00122801" w:rsidP="00D8583A">
      <w:pPr>
        <w:widowControl w:val="0"/>
        <w:numPr>
          <w:ilvl w:val="0"/>
          <w:numId w:val="38"/>
        </w:numPr>
        <w:tabs>
          <w:tab w:val="left" w:pos="1472"/>
        </w:tabs>
        <w:spacing w:after="0" w:line="317" w:lineRule="exact"/>
        <w:ind w:left="5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К косвенным преимуществам иностранных инвестиций относятся:</w:t>
      </w:r>
    </w:p>
    <w:p w:rsidR="00122801" w:rsidRDefault="00122801" w:rsidP="000A4C20">
      <w:pPr>
        <w:pStyle w:val="a9"/>
        <w:widowControl w:val="0"/>
        <w:tabs>
          <w:tab w:val="left" w:pos="1754"/>
        </w:tabs>
        <w:spacing w:after="0" w:line="322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472"/>
        </w:tabs>
        <w:spacing w:after="0" w:line="317" w:lineRule="exact"/>
        <w:ind w:left="5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Законодательные или иные ограничения на долю зарубежной собст</w:t>
      </w:r>
      <w:r w:rsidRPr="00122801">
        <w:rPr>
          <w:rFonts w:ascii="Times New Roman" w:hAnsi="Times New Roman" w:cs="Times New Roman"/>
          <w:sz w:val="24"/>
          <w:szCs w:val="24"/>
        </w:rPr>
        <w:softHyphen/>
        <w:t>венности, и контроль в отдельных отраслях относятся к средствам госу</w:t>
      </w:r>
      <w:r w:rsidRPr="00122801">
        <w:rPr>
          <w:rFonts w:ascii="Times New Roman" w:hAnsi="Times New Roman" w:cs="Times New Roman"/>
          <w:sz w:val="24"/>
          <w:szCs w:val="24"/>
        </w:rPr>
        <w:softHyphen/>
        <w:t xml:space="preserve">дарственного регулирования иностранных инвестиций </w:t>
      </w:r>
      <w:r w:rsidRPr="00122801">
        <w:rPr>
          <w:rStyle w:val="111"/>
          <w:rFonts w:eastAsiaTheme="minorHAnsi"/>
          <w:sz w:val="24"/>
          <w:szCs w:val="24"/>
        </w:rPr>
        <w:t>прямым, или формальным; скрытым, или неформальным</w:t>
      </w:r>
    </w:p>
    <w:p w:rsidR="00122801" w:rsidRPr="00122801" w:rsidRDefault="00122801" w:rsidP="00D8583A">
      <w:pPr>
        <w:pStyle w:val="20"/>
        <w:numPr>
          <w:ilvl w:val="0"/>
          <w:numId w:val="38"/>
        </w:numPr>
        <w:shd w:val="clear" w:color="auto" w:fill="auto"/>
        <w:tabs>
          <w:tab w:val="left" w:pos="1507"/>
        </w:tabs>
        <w:spacing w:before="0" w:after="0" w:line="322" w:lineRule="exact"/>
        <w:ind w:left="560" w:firstLine="680"/>
        <w:jc w:val="left"/>
        <w:rPr>
          <w:sz w:val="24"/>
          <w:szCs w:val="24"/>
        </w:rPr>
      </w:pPr>
      <w:r w:rsidRPr="00122801">
        <w:rPr>
          <w:rStyle w:val="21"/>
          <w:sz w:val="24"/>
          <w:szCs w:val="24"/>
        </w:rPr>
        <w:t>Укажите меры государственного регулирования иностранных инве</w:t>
      </w:r>
      <w:r w:rsidRPr="00122801">
        <w:rPr>
          <w:rStyle w:val="21"/>
          <w:sz w:val="24"/>
          <w:szCs w:val="24"/>
        </w:rPr>
        <w:softHyphen/>
        <w:t xml:space="preserve">стиций, имеющие характер относительных ограничений </w:t>
      </w:r>
      <w:r w:rsidRPr="00122801">
        <w:rPr>
          <w:sz w:val="24"/>
          <w:szCs w:val="24"/>
        </w:rPr>
        <w:t>процентные ограничения на долю в уставном капитале; требования в отношении найма местной рабочей силы; процентные ограничения на долю в объеме активов в той или иной от</w:t>
      </w:r>
      <w:r w:rsidRPr="00122801">
        <w:rPr>
          <w:sz w:val="24"/>
          <w:szCs w:val="24"/>
        </w:rPr>
        <w:softHyphen/>
        <w:t>расли;</w:t>
      </w:r>
    </w:p>
    <w:p w:rsidR="00122801" w:rsidRPr="00122801" w:rsidRDefault="00122801" w:rsidP="00122801">
      <w:pPr>
        <w:pStyle w:val="20"/>
        <w:shd w:val="clear" w:color="auto" w:fill="auto"/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ограничения на проведение внутрифирменных исследований в прини</w:t>
      </w:r>
      <w:r w:rsidRPr="00122801">
        <w:rPr>
          <w:sz w:val="24"/>
          <w:szCs w:val="24"/>
        </w:rPr>
        <w:softHyphen/>
        <w:t>мающей стране.</w:t>
      </w: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606"/>
        </w:tabs>
        <w:spacing w:after="0" w:line="322" w:lineRule="exact"/>
        <w:ind w:left="56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Специфические или отраслевые разрешения, необходимые фирмам в отдельных отраслях, являются средствами государственного регулирования иностранных инвестиций на стадии</w:t>
      </w:r>
    </w:p>
    <w:p w:rsidR="00122801" w:rsidRPr="00122801" w:rsidRDefault="00122801" w:rsidP="00D8583A">
      <w:pPr>
        <w:pStyle w:val="20"/>
        <w:numPr>
          <w:ilvl w:val="0"/>
          <w:numId w:val="39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допуска;</w:t>
      </w:r>
    </w:p>
    <w:p w:rsidR="00122801" w:rsidRPr="00122801" w:rsidRDefault="00122801" w:rsidP="00D8583A">
      <w:pPr>
        <w:pStyle w:val="20"/>
        <w:numPr>
          <w:ilvl w:val="0"/>
          <w:numId w:val="39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вложения;</w:t>
      </w:r>
    </w:p>
    <w:p w:rsidR="00122801" w:rsidRPr="00122801" w:rsidRDefault="00122801" w:rsidP="00D8583A">
      <w:pPr>
        <w:pStyle w:val="20"/>
        <w:numPr>
          <w:ilvl w:val="0"/>
          <w:numId w:val="39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отбора проектов;</w:t>
      </w:r>
    </w:p>
    <w:p w:rsidR="00122801" w:rsidRPr="00122801" w:rsidRDefault="00122801" w:rsidP="00D8583A">
      <w:pPr>
        <w:pStyle w:val="20"/>
        <w:numPr>
          <w:ilvl w:val="0"/>
          <w:numId w:val="39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деятельности</w:t>
      </w: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700"/>
        </w:tabs>
        <w:spacing w:after="0" w:line="322" w:lineRule="exact"/>
        <w:ind w:left="56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 xml:space="preserve">Укажите средства государственного контроля над допуском и деятельностью иностранных инвестиций, </w:t>
      </w:r>
      <w:proofErr w:type="gramStart"/>
      <w:r w:rsidRPr="00122801">
        <w:rPr>
          <w:rFonts w:ascii="Times New Roman" w:hAnsi="Times New Roman" w:cs="Times New Roman"/>
          <w:sz w:val="24"/>
          <w:szCs w:val="24"/>
        </w:rPr>
        <w:t>относящиеся</w:t>
      </w:r>
      <w:proofErr w:type="gramEnd"/>
      <w:r w:rsidRPr="00122801">
        <w:rPr>
          <w:rFonts w:ascii="Times New Roman" w:hAnsi="Times New Roman" w:cs="Times New Roman"/>
          <w:sz w:val="24"/>
          <w:szCs w:val="24"/>
        </w:rPr>
        <w:t xml:space="preserve"> к запрещенным ме</w:t>
      </w:r>
      <w:r w:rsidRPr="00122801">
        <w:rPr>
          <w:rFonts w:ascii="Times New Roman" w:hAnsi="Times New Roman" w:cs="Times New Roman"/>
          <w:sz w:val="24"/>
          <w:szCs w:val="24"/>
        </w:rPr>
        <w:softHyphen/>
        <w:t>рам в мировой практике и законодательстве</w:t>
      </w:r>
    </w:p>
    <w:p w:rsidR="00122801" w:rsidRPr="00122801" w:rsidRDefault="00122801" w:rsidP="00D8583A">
      <w:pPr>
        <w:pStyle w:val="20"/>
        <w:numPr>
          <w:ilvl w:val="0"/>
          <w:numId w:val="40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требования защиты окружающей среды;</w:t>
      </w:r>
    </w:p>
    <w:p w:rsidR="00122801" w:rsidRPr="00122801" w:rsidRDefault="00122801" w:rsidP="00D8583A">
      <w:pPr>
        <w:pStyle w:val="20"/>
        <w:numPr>
          <w:ilvl w:val="0"/>
          <w:numId w:val="40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контроль над экспортом из принимающей страны продукции, произведенной на предприятиях с иностранными инвестициями;</w:t>
      </w:r>
    </w:p>
    <w:p w:rsidR="00122801" w:rsidRPr="00122801" w:rsidRDefault="00122801" w:rsidP="00D8583A">
      <w:pPr>
        <w:pStyle w:val="20"/>
        <w:numPr>
          <w:ilvl w:val="0"/>
          <w:numId w:val="40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ограничения, связанные с наймом иностранной рабочей силы</w:t>
      </w: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754"/>
        </w:tabs>
        <w:spacing w:after="0" w:line="322" w:lineRule="exact"/>
        <w:ind w:left="56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Предоставление иностранным инвесторам льготных кредитов или гарантий по кредитам является</w:t>
      </w:r>
    </w:p>
    <w:p w:rsidR="00122801" w:rsidRPr="00122801" w:rsidRDefault="00122801" w:rsidP="00D8583A">
      <w:pPr>
        <w:pStyle w:val="20"/>
        <w:numPr>
          <w:ilvl w:val="0"/>
          <w:numId w:val="41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фискальным стимулом;</w:t>
      </w:r>
    </w:p>
    <w:p w:rsidR="00122801" w:rsidRPr="00122801" w:rsidRDefault="00122801" w:rsidP="00D8583A">
      <w:pPr>
        <w:pStyle w:val="20"/>
        <w:numPr>
          <w:ilvl w:val="0"/>
          <w:numId w:val="41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финансовым стимулом;</w:t>
      </w:r>
    </w:p>
    <w:p w:rsidR="00122801" w:rsidRPr="00122801" w:rsidRDefault="00122801" w:rsidP="00D8583A">
      <w:pPr>
        <w:pStyle w:val="20"/>
        <w:numPr>
          <w:ilvl w:val="0"/>
          <w:numId w:val="41"/>
        </w:numPr>
        <w:shd w:val="clear" w:color="auto" w:fill="auto"/>
        <w:tabs>
          <w:tab w:val="left" w:pos="1952"/>
        </w:tabs>
        <w:spacing w:before="0" w:after="0" w:line="322" w:lineRule="exact"/>
        <w:ind w:left="560" w:firstLine="68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иным стимулом.</w:t>
      </w:r>
    </w:p>
    <w:p w:rsidR="00122801" w:rsidRPr="00122801" w:rsidRDefault="00122801" w:rsidP="00122801">
      <w:pPr>
        <w:pStyle w:val="130"/>
        <w:shd w:val="clear" w:color="auto" w:fill="auto"/>
        <w:ind w:left="560" w:firstLine="680"/>
        <w:rPr>
          <w:sz w:val="24"/>
          <w:szCs w:val="24"/>
        </w:rPr>
      </w:pPr>
      <w:r w:rsidRPr="00122801">
        <w:rPr>
          <w:sz w:val="24"/>
          <w:szCs w:val="24"/>
        </w:rPr>
        <w:t xml:space="preserve">В современных условиях наиболее важными видами специфических стимулов для иностранных инвесторов являются </w:t>
      </w:r>
      <w:proofErr w:type="gramStart"/>
      <w:r w:rsidRPr="00122801">
        <w:rPr>
          <w:sz w:val="24"/>
          <w:szCs w:val="24"/>
        </w:rPr>
        <w:t>следующие</w:t>
      </w:r>
      <w:proofErr w:type="gramEnd"/>
      <w:r w:rsidRPr="00122801">
        <w:rPr>
          <w:sz w:val="24"/>
          <w:szCs w:val="24"/>
        </w:rPr>
        <w:t>:</w:t>
      </w:r>
    </w:p>
    <w:p w:rsidR="00122801" w:rsidRPr="00122801" w:rsidRDefault="00122801" w:rsidP="00D8583A">
      <w:pPr>
        <w:pStyle w:val="130"/>
        <w:numPr>
          <w:ilvl w:val="0"/>
          <w:numId w:val="42"/>
        </w:numPr>
        <w:shd w:val="clear" w:color="auto" w:fill="auto"/>
        <w:tabs>
          <w:tab w:val="left" w:pos="1510"/>
        </w:tabs>
        <w:ind w:left="560" w:firstLine="680"/>
        <w:rPr>
          <w:sz w:val="24"/>
          <w:szCs w:val="24"/>
        </w:rPr>
      </w:pPr>
      <w:r w:rsidRPr="00122801">
        <w:rPr>
          <w:sz w:val="24"/>
          <w:szCs w:val="24"/>
        </w:rPr>
        <w:t>фискальные стимулы: налоговые каникулы, льготы по налогу на прибыль, льготы в отношении средств, используемых на инвестиции и реинвестиции, ускоренный режим амортизационных списаний, льготы по подоходному налогу для иностранных сотрудни</w:t>
      </w:r>
      <w:r w:rsidRPr="00122801">
        <w:rPr>
          <w:sz w:val="24"/>
          <w:szCs w:val="24"/>
        </w:rPr>
        <w:softHyphen/>
        <w:t>ков предприятий с иностранным участием, льготы при осуществлении деятельности, свя</w:t>
      </w:r>
      <w:r w:rsidRPr="00122801">
        <w:rPr>
          <w:sz w:val="24"/>
          <w:szCs w:val="24"/>
        </w:rPr>
        <w:softHyphen/>
        <w:t>занной с НИОКР, льготы при осуществлении внешнеторговых операций и другие;</w:t>
      </w:r>
    </w:p>
    <w:p w:rsidR="00122801" w:rsidRPr="00122801" w:rsidRDefault="00122801" w:rsidP="00D8583A">
      <w:pPr>
        <w:pStyle w:val="130"/>
        <w:numPr>
          <w:ilvl w:val="0"/>
          <w:numId w:val="42"/>
        </w:numPr>
        <w:shd w:val="clear" w:color="auto" w:fill="auto"/>
        <w:tabs>
          <w:tab w:val="left" w:pos="1507"/>
        </w:tabs>
        <w:ind w:left="560" w:firstLine="680"/>
        <w:rPr>
          <w:sz w:val="24"/>
          <w:szCs w:val="24"/>
        </w:rPr>
      </w:pPr>
      <w:r w:rsidRPr="00122801">
        <w:rPr>
          <w:sz w:val="24"/>
          <w:szCs w:val="24"/>
        </w:rPr>
        <w:t>финансовые стимулы: выплата правительственных субсидий на покрытие части стартовых издержек, предоставление льготных кредитов или гарантий по кредитам, обес</w:t>
      </w:r>
      <w:r w:rsidRPr="00122801">
        <w:rPr>
          <w:sz w:val="24"/>
          <w:szCs w:val="24"/>
        </w:rPr>
        <w:softHyphen/>
      </w:r>
      <w:r w:rsidRPr="00122801">
        <w:rPr>
          <w:sz w:val="24"/>
          <w:szCs w:val="24"/>
        </w:rPr>
        <w:lastRenderedPageBreak/>
        <w:t>печение льготных условий государственного страхования, государственное участие в ак</w:t>
      </w:r>
      <w:r w:rsidRPr="00122801">
        <w:rPr>
          <w:sz w:val="24"/>
          <w:szCs w:val="24"/>
        </w:rPr>
        <w:softHyphen/>
        <w:t>ционерном капитале;</w:t>
      </w:r>
    </w:p>
    <w:p w:rsidR="00122801" w:rsidRPr="00122801" w:rsidRDefault="00122801" w:rsidP="00D8583A">
      <w:pPr>
        <w:pStyle w:val="130"/>
        <w:numPr>
          <w:ilvl w:val="0"/>
          <w:numId w:val="42"/>
        </w:numPr>
        <w:shd w:val="clear" w:color="auto" w:fill="auto"/>
        <w:tabs>
          <w:tab w:val="left" w:pos="1507"/>
        </w:tabs>
        <w:ind w:left="560" w:firstLine="680"/>
        <w:rPr>
          <w:sz w:val="24"/>
          <w:szCs w:val="24"/>
        </w:rPr>
      </w:pPr>
      <w:r w:rsidRPr="00122801">
        <w:rPr>
          <w:sz w:val="24"/>
          <w:szCs w:val="24"/>
        </w:rPr>
        <w:t>иные стимулы - государственные расходы на создание инвестиционной инфра</w:t>
      </w:r>
      <w:r w:rsidRPr="00122801">
        <w:rPr>
          <w:sz w:val="24"/>
          <w:szCs w:val="24"/>
        </w:rPr>
        <w:softHyphen/>
        <w:t>структуры, создание зон со специальным экономическим статусом и другие.</w:t>
      </w: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750"/>
        </w:tabs>
        <w:spacing w:after="0" w:line="322" w:lineRule="exact"/>
        <w:ind w:left="56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Соотношение между внутренней доходностью (</w:t>
      </w:r>
      <w:proofErr w:type="spellStart"/>
      <w:r w:rsidRPr="00122801">
        <w:rPr>
          <w:rFonts w:ascii="Times New Roman" w:hAnsi="Times New Roman" w:cs="Times New Roman"/>
          <w:sz w:val="24"/>
          <w:szCs w:val="24"/>
        </w:rPr>
        <w:t>г</w:t>
      </w:r>
      <w:r w:rsidRPr="00122801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122801">
        <w:rPr>
          <w:rFonts w:ascii="Times New Roman" w:hAnsi="Times New Roman" w:cs="Times New Roman"/>
          <w:sz w:val="24"/>
          <w:szCs w:val="24"/>
        </w:rPr>
        <w:t>), внешней доход</w:t>
      </w:r>
      <w:r w:rsidRPr="00122801">
        <w:rPr>
          <w:rFonts w:ascii="Times New Roman" w:hAnsi="Times New Roman" w:cs="Times New Roman"/>
          <w:sz w:val="24"/>
          <w:szCs w:val="24"/>
        </w:rPr>
        <w:softHyphen/>
        <w:t>ностью (г</w:t>
      </w:r>
      <w:r w:rsidRPr="00122801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122801">
        <w:rPr>
          <w:rFonts w:ascii="Times New Roman" w:hAnsi="Times New Roman" w:cs="Times New Roman"/>
          <w:sz w:val="24"/>
          <w:szCs w:val="24"/>
        </w:rPr>
        <w:t xml:space="preserve">) и доходностью вложений в иностранную валюту </w:t>
      </w:r>
      <w:r w:rsidRPr="00122801">
        <w:rPr>
          <w:rFonts w:ascii="Times New Roman" w:hAnsi="Times New Roman" w:cs="Times New Roman"/>
          <w:sz w:val="24"/>
          <w:szCs w:val="24"/>
          <w:lang w:bidi="en-US"/>
        </w:rPr>
        <w:t>(</w:t>
      </w:r>
      <w:proofErr w:type="spellStart"/>
      <w:r w:rsidRPr="00122801">
        <w:rPr>
          <w:rFonts w:ascii="Times New Roman" w:hAnsi="Times New Roman" w:cs="Times New Roman"/>
          <w:sz w:val="24"/>
          <w:szCs w:val="24"/>
          <w:lang w:val="en-US" w:bidi="en-US"/>
        </w:rPr>
        <w:t>r</w:t>
      </w:r>
      <w:r w:rsidRPr="00122801">
        <w:rPr>
          <w:rFonts w:ascii="Times New Roman" w:hAnsi="Times New Roman" w:cs="Times New Roman"/>
          <w:sz w:val="24"/>
          <w:szCs w:val="24"/>
          <w:vertAlign w:val="subscript"/>
          <w:lang w:val="en-US" w:bidi="en-US"/>
        </w:rPr>
        <w:t>r</w:t>
      </w:r>
      <w:proofErr w:type="spellEnd"/>
      <w:r w:rsidRPr="00122801">
        <w:rPr>
          <w:rFonts w:ascii="Times New Roman" w:hAnsi="Times New Roman" w:cs="Times New Roman"/>
          <w:sz w:val="24"/>
          <w:szCs w:val="24"/>
          <w:lang w:bidi="en-US"/>
        </w:rPr>
        <w:t xml:space="preserve">) </w:t>
      </w:r>
      <w:r w:rsidRPr="00122801">
        <w:rPr>
          <w:rFonts w:ascii="Times New Roman" w:hAnsi="Times New Roman" w:cs="Times New Roman"/>
          <w:sz w:val="24"/>
          <w:szCs w:val="24"/>
        </w:rPr>
        <w:t>можно по</w:t>
      </w:r>
      <w:r w:rsidRPr="00122801">
        <w:rPr>
          <w:rFonts w:ascii="Times New Roman" w:hAnsi="Times New Roman" w:cs="Times New Roman"/>
          <w:sz w:val="24"/>
          <w:szCs w:val="24"/>
        </w:rPr>
        <w:softHyphen/>
        <w:t>казать с помощью следующего выражения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1181"/>
      </w:tblGrid>
      <w:tr w:rsidR="00122801" w:rsidRPr="00122801" w:rsidTr="00F96A14">
        <w:trPr>
          <w:trHeight w:hRule="exact" w:val="317"/>
          <w:jc w:val="center"/>
        </w:trPr>
        <w:tc>
          <w:tcPr>
            <w:tcW w:w="494" w:type="dxa"/>
            <w:shd w:val="clear" w:color="auto" w:fill="FFFFFF"/>
            <w:vAlign w:val="bottom"/>
          </w:tcPr>
          <w:p w:rsidR="00122801" w:rsidRPr="00122801" w:rsidRDefault="00122801" w:rsidP="00F96A14">
            <w:pPr>
              <w:pStyle w:val="20"/>
              <w:framePr w:w="1675" w:hSpace="122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122801">
              <w:rPr>
                <w:sz w:val="24"/>
                <w:szCs w:val="24"/>
              </w:rPr>
              <w:t>а)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22801" w:rsidRPr="00122801" w:rsidRDefault="00122801" w:rsidP="00F96A14">
            <w:pPr>
              <w:pStyle w:val="20"/>
              <w:framePr w:w="1675" w:hSpace="1229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proofErr w:type="spellStart"/>
            <w:r w:rsidRPr="00122801">
              <w:rPr>
                <w:sz w:val="24"/>
                <w:szCs w:val="24"/>
              </w:rPr>
              <w:t>Гв</w:t>
            </w:r>
            <w:proofErr w:type="spellEnd"/>
            <w:r w:rsidRPr="00122801">
              <w:rPr>
                <w:sz w:val="24"/>
                <w:szCs w:val="24"/>
              </w:rPr>
              <w:t xml:space="preserve"> + Ги = </w:t>
            </w:r>
            <w:proofErr w:type="spellStart"/>
            <w:proofErr w:type="gramStart"/>
            <w:r w:rsidRPr="00122801">
              <w:rPr>
                <w:sz w:val="24"/>
                <w:szCs w:val="24"/>
              </w:rPr>
              <w:t>Г</w:t>
            </w:r>
            <w:r w:rsidRPr="00122801">
              <w:rPr>
                <w:sz w:val="24"/>
                <w:szCs w:val="24"/>
                <w:vertAlign w:val="subscript"/>
              </w:rPr>
              <w:t>г</w:t>
            </w:r>
            <w:proofErr w:type="spellEnd"/>
            <w:proofErr w:type="gramEnd"/>
          </w:p>
        </w:tc>
      </w:tr>
      <w:tr w:rsidR="00122801" w:rsidRPr="00122801" w:rsidTr="00F96A14">
        <w:trPr>
          <w:trHeight w:hRule="exact" w:val="346"/>
          <w:jc w:val="center"/>
        </w:trPr>
        <w:tc>
          <w:tcPr>
            <w:tcW w:w="494" w:type="dxa"/>
            <w:shd w:val="clear" w:color="auto" w:fill="FFFFFF"/>
            <w:vAlign w:val="bottom"/>
          </w:tcPr>
          <w:p w:rsidR="00122801" w:rsidRPr="00122801" w:rsidRDefault="00122801" w:rsidP="00F96A14">
            <w:pPr>
              <w:pStyle w:val="20"/>
              <w:framePr w:w="1675" w:hSpace="122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122801">
              <w:rPr>
                <w:sz w:val="24"/>
                <w:szCs w:val="24"/>
                <w:lang w:val="en-US" w:bidi="en-US"/>
              </w:rPr>
              <w:t>b)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22801" w:rsidRPr="00122801" w:rsidRDefault="00122801" w:rsidP="00F96A14">
            <w:pPr>
              <w:pStyle w:val="20"/>
              <w:framePr w:w="1675" w:hSpace="1229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proofErr w:type="spellStart"/>
            <w:r w:rsidRPr="00122801">
              <w:rPr>
                <w:sz w:val="24"/>
                <w:szCs w:val="24"/>
              </w:rPr>
              <w:t>Гв</w:t>
            </w:r>
            <w:proofErr w:type="spellEnd"/>
            <w:r w:rsidRPr="00122801">
              <w:rPr>
                <w:sz w:val="24"/>
                <w:szCs w:val="24"/>
              </w:rPr>
              <w:t xml:space="preserve"> + </w:t>
            </w:r>
            <w:proofErr w:type="spellStart"/>
            <w:proofErr w:type="gramStart"/>
            <w:r w:rsidRPr="00122801">
              <w:rPr>
                <w:rStyle w:val="23"/>
                <w:sz w:val="24"/>
                <w:szCs w:val="24"/>
              </w:rPr>
              <w:t>Гг</w:t>
            </w:r>
            <w:proofErr w:type="spellEnd"/>
            <w:proofErr w:type="gramEnd"/>
            <w:r w:rsidRPr="00122801">
              <w:rPr>
                <w:sz w:val="24"/>
                <w:szCs w:val="24"/>
              </w:rPr>
              <w:t xml:space="preserve"> = Ги</w:t>
            </w:r>
          </w:p>
        </w:tc>
      </w:tr>
      <w:tr w:rsidR="00122801" w:rsidRPr="00122801" w:rsidTr="00F96A14">
        <w:trPr>
          <w:trHeight w:hRule="exact" w:val="298"/>
          <w:jc w:val="center"/>
        </w:trPr>
        <w:tc>
          <w:tcPr>
            <w:tcW w:w="494" w:type="dxa"/>
            <w:shd w:val="clear" w:color="auto" w:fill="FFFFFF"/>
          </w:tcPr>
          <w:p w:rsidR="00122801" w:rsidRPr="00122801" w:rsidRDefault="00122801" w:rsidP="00F96A14">
            <w:pPr>
              <w:pStyle w:val="20"/>
              <w:framePr w:w="1675" w:hSpace="122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122801">
              <w:rPr>
                <w:sz w:val="24"/>
                <w:szCs w:val="24"/>
              </w:rPr>
              <w:t>с)</w:t>
            </w:r>
          </w:p>
        </w:tc>
        <w:tc>
          <w:tcPr>
            <w:tcW w:w="1181" w:type="dxa"/>
            <w:shd w:val="clear" w:color="auto" w:fill="FFFFFF"/>
            <w:textDirection w:val="btLr"/>
          </w:tcPr>
          <w:p w:rsidR="00122801" w:rsidRPr="00122801" w:rsidRDefault="00122801" w:rsidP="00F96A14">
            <w:pPr>
              <w:pStyle w:val="20"/>
              <w:framePr w:w="1675" w:hSpace="122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122801">
              <w:rPr>
                <w:sz w:val="24"/>
                <w:szCs w:val="24"/>
              </w:rPr>
              <w:t>+</w:t>
            </w:r>
          </w:p>
          <w:p w:rsidR="00122801" w:rsidRPr="00122801" w:rsidRDefault="00122801" w:rsidP="00F96A14">
            <w:pPr>
              <w:pStyle w:val="20"/>
              <w:framePr w:w="1675" w:hSpace="122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4"/>
                <w:szCs w:val="24"/>
              </w:rPr>
            </w:pPr>
            <w:r w:rsidRPr="00122801">
              <w:rPr>
                <w:rStyle w:val="211pt"/>
                <w:sz w:val="24"/>
                <w:szCs w:val="24"/>
              </w:rPr>
              <w:t>я"*</w:t>
            </w:r>
          </w:p>
          <w:p w:rsidR="00122801" w:rsidRPr="00122801" w:rsidRDefault="00122801" w:rsidP="00F96A14">
            <w:pPr>
              <w:pStyle w:val="20"/>
              <w:framePr w:w="1675" w:hSpace="122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122801">
              <w:rPr>
                <w:sz w:val="24"/>
                <w:szCs w:val="24"/>
              </w:rPr>
              <w:t>и</w:t>
            </w:r>
          </w:p>
          <w:p w:rsidR="00122801" w:rsidRPr="00122801" w:rsidRDefault="00122801" w:rsidP="00F96A14">
            <w:pPr>
              <w:pStyle w:val="20"/>
              <w:framePr w:w="1675" w:hSpace="122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122801">
              <w:rPr>
                <w:rStyle w:val="21"/>
                <w:sz w:val="24"/>
                <w:szCs w:val="24"/>
              </w:rPr>
              <w:t>?</w:t>
            </w:r>
          </w:p>
        </w:tc>
      </w:tr>
    </w:tbl>
    <w:p w:rsidR="00122801" w:rsidRPr="00122801" w:rsidRDefault="00122801" w:rsidP="00122801">
      <w:pPr>
        <w:framePr w:w="1675" w:hSpace="1229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122801" w:rsidRPr="00122801" w:rsidRDefault="00122801" w:rsidP="00122801">
      <w:pPr>
        <w:rPr>
          <w:rFonts w:ascii="Times New Roman" w:hAnsi="Times New Roman" w:cs="Times New Roman"/>
          <w:sz w:val="24"/>
          <w:szCs w:val="24"/>
        </w:rPr>
      </w:pPr>
    </w:p>
    <w:p w:rsidR="00122801" w:rsidRPr="00122801" w:rsidRDefault="00122801" w:rsidP="00122801">
      <w:pPr>
        <w:pStyle w:val="130"/>
        <w:shd w:val="clear" w:color="auto" w:fill="auto"/>
        <w:ind w:left="540" w:firstLine="720"/>
        <w:rPr>
          <w:sz w:val="24"/>
          <w:szCs w:val="24"/>
        </w:rPr>
      </w:pPr>
      <w:r w:rsidRPr="00122801">
        <w:rPr>
          <w:sz w:val="24"/>
          <w:szCs w:val="24"/>
        </w:rPr>
        <w:t>1 + г</w:t>
      </w:r>
      <w:r w:rsidRPr="00122801">
        <w:rPr>
          <w:rStyle w:val="1311pt"/>
          <w:sz w:val="24"/>
          <w:szCs w:val="24"/>
          <w:vertAlign w:val="subscript"/>
        </w:rPr>
        <w:t>и</w:t>
      </w:r>
      <w:r w:rsidRPr="00122801">
        <w:rPr>
          <w:rStyle w:val="1311pt"/>
          <w:sz w:val="24"/>
          <w:szCs w:val="24"/>
        </w:rPr>
        <w:t xml:space="preserve"> </w:t>
      </w:r>
      <w:r w:rsidRPr="00122801">
        <w:rPr>
          <w:sz w:val="24"/>
          <w:szCs w:val="24"/>
        </w:rPr>
        <w:t xml:space="preserve">= (1 + </w:t>
      </w:r>
      <w:proofErr w:type="spellStart"/>
      <w:r w:rsidRPr="00122801">
        <w:rPr>
          <w:sz w:val="24"/>
          <w:szCs w:val="24"/>
          <w:lang w:val="en-US" w:bidi="en-US"/>
        </w:rPr>
        <w:t>r</w:t>
      </w:r>
      <w:r w:rsidRPr="00122801">
        <w:rPr>
          <w:rStyle w:val="1311pt"/>
          <w:sz w:val="24"/>
          <w:szCs w:val="24"/>
          <w:vertAlign w:val="subscript"/>
          <w:lang w:val="en-US" w:bidi="en-US"/>
        </w:rPr>
        <w:t>B</w:t>
      </w:r>
      <w:proofErr w:type="spellEnd"/>
      <w:r w:rsidRPr="00122801">
        <w:rPr>
          <w:sz w:val="24"/>
          <w:szCs w:val="24"/>
          <w:lang w:bidi="en-US"/>
        </w:rPr>
        <w:t xml:space="preserve">)(1 </w:t>
      </w:r>
      <w:r w:rsidRPr="00122801">
        <w:rPr>
          <w:sz w:val="24"/>
          <w:szCs w:val="24"/>
        </w:rPr>
        <w:t xml:space="preserve">+ </w:t>
      </w:r>
      <w:proofErr w:type="spellStart"/>
      <w:r w:rsidRPr="00122801">
        <w:rPr>
          <w:sz w:val="24"/>
          <w:szCs w:val="24"/>
          <w:lang w:val="en-US" w:bidi="en-US"/>
        </w:rPr>
        <w:t>r</w:t>
      </w:r>
      <w:r w:rsidRPr="00122801">
        <w:rPr>
          <w:rStyle w:val="1311pt"/>
          <w:sz w:val="24"/>
          <w:szCs w:val="24"/>
          <w:vertAlign w:val="subscript"/>
          <w:lang w:val="en-US" w:bidi="en-US"/>
        </w:rPr>
        <w:t>r</w:t>
      </w:r>
      <w:proofErr w:type="spellEnd"/>
      <w:r w:rsidRPr="00122801">
        <w:rPr>
          <w:sz w:val="24"/>
          <w:szCs w:val="24"/>
          <w:lang w:bidi="en-US"/>
        </w:rPr>
        <w:t xml:space="preserve">). </w:t>
      </w:r>
      <w:r w:rsidRPr="00122801">
        <w:rPr>
          <w:sz w:val="24"/>
          <w:szCs w:val="24"/>
        </w:rPr>
        <w:t>В свою очередь данное уравнение можно переписать в сле</w:t>
      </w:r>
      <w:r w:rsidRPr="00122801">
        <w:rPr>
          <w:sz w:val="24"/>
          <w:szCs w:val="24"/>
        </w:rPr>
        <w:softHyphen/>
        <w:t>дующем виде: г</w:t>
      </w:r>
      <w:r w:rsidRPr="00122801">
        <w:rPr>
          <w:rStyle w:val="1311pt"/>
          <w:sz w:val="24"/>
          <w:szCs w:val="24"/>
          <w:vertAlign w:val="subscript"/>
        </w:rPr>
        <w:t>и</w:t>
      </w:r>
      <w:r w:rsidRPr="00122801">
        <w:rPr>
          <w:rStyle w:val="1311pt"/>
          <w:sz w:val="24"/>
          <w:szCs w:val="24"/>
        </w:rPr>
        <w:t xml:space="preserve"> </w:t>
      </w:r>
      <w:r w:rsidRPr="00122801">
        <w:rPr>
          <w:sz w:val="24"/>
          <w:szCs w:val="24"/>
        </w:rPr>
        <w:t xml:space="preserve">= </w:t>
      </w:r>
      <w:proofErr w:type="spellStart"/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  <w:vertAlign w:val="subscript"/>
        </w:rPr>
        <w:t>в</w:t>
      </w:r>
      <w:proofErr w:type="spellEnd"/>
      <w:r w:rsidRPr="00122801">
        <w:rPr>
          <w:rStyle w:val="1311pt"/>
          <w:sz w:val="24"/>
          <w:szCs w:val="24"/>
        </w:rPr>
        <w:t xml:space="preserve"> </w:t>
      </w:r>
      <w:r w:rsidRPr="00122801">
        <w:rPr>
          <w:sz w:val="24"/>
          <w:szCs w:val="24"/>
        </w:rPr>
        <w:t xml:space="preserve">+ </w:t>
      </w:r>
      <w:proofErr w:type="spellStart"/>
      <w:proofErr w:type="gramStart"/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  <w:vertAlign w:val="subscript"/>
        </w:rPr>
        <w:t>г</w:t>
      </w:r>
      <w:proofErr w:type="spellEnd"/>
      <w:proofErr w:type="gramEnd"/>
      <w:r w:rsidRPr="00122801">
        <w:rPr>
          <w:rStyle w:val="1311pt"/>
          <w:sz w:val="24"/>
          <w:szCs w:val="24"/>
        </w:rPr>
        <w:t xml:space="preserve"> </w:t>
      </w:r>
      <w:r w:rsidRPr="00122801">
        <w:rPr>
          <w:sz w:val="24"/>
          <w:szCs w:val="24"/>
        </w:rPr>
        <w:t xml:space="preserve">+ </w:t>
      </w:r>
      <w:proofErr w:type="spellStart"/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  <w:vertAlign w:val="subscript"/>
        </w:rPr>
        <w:t>в</w:t>
      </w:r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  <w:vertAlign w:val="subscript"/>
        </w:rPr>
        <w:t>г</w:t>
      </w:r>
      <w:proofErr w:type="spellEnd"/>
      <w:r w:rsidRPr="00122801">
        <w:rPr>
          <w:rStyle w:val="1311pt"/>
          <w:sz w:val="24"/>
          <w:szCs w:val="24"/>
        </w:rPr>
        <w:t xml:space="preserve"> </w:t>
      </w:r>
      <w:r w:rsidRPr="00122801">
        <w:rPr>
          <w:sz w:val="24"/>
          <w:szCs w:val="24"/>
        </w:rPr>
        <w:t>(*)</w:t>
      </w:r>
    </w:p>
    <w:p w:rsidR="00122801" w:rsidRPr="00122801" w:rsidRDefault="00122801" w:rsidP="00122801">
      <w:pPr>
        <w:pStyle w:val="130"/>
        <w:shd w:val="clear" w:color="auto" w:fill="auto"/>
        <w:ind w:left="540" w:firstLine="720"/>
        <w:rPr>
          <w:sz w:val="24"/>
          <w:szCs w:val="24"/>
        </w:rPr>
      </w:pPr>
      <w:r w:rsidRPr="00122801">
        <w:rPr>
          <w:sz w:val="24"/>
          <w:szCs w:val="24"/>
        </w:rPr>
        <w:t>Последний член в данном уравнении (</w:t>
      </w:r>
      <w:proofErr w:type="spellStart"/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  <w:vertAlign w:val="subscript"/>
        </w:rPr>
        <w:t>в</w:t>
      </w:r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  <w:vertAlign w:val="subscript"/>
        </w:rPr>
        <w:t>г</w:t>
      </w:r>
      <w:proofErr w:type="spellEnd"/>
      <w:r w:rsidRPr="00122801">
        <w:rPr>
          <w:sz w:val="24"/>
          <w:szCs w:val="24"/>
        </w:rPr>
        <w:t>) будет меньше двух предыдущих, так как он равняется их произведению, а они оба меньше единицы. Таким образом, уравнение (*) может быть представлено в следующем виде: г</w:t>
      </w:r>
      <w:r w:rsidRPr="00122801">
        <w:rPr>
          <w:rStyle w:val="1311pt"/>
          <w:sz w:val="24"/>
          <w:szCs w:val="24"/>
          <w:vertAlign w:val="subscript"/>
        </w:rPr>
        <w:t>и</w:t>
      </w:r>
      <w:r w:rsidRPr="00122801">
        <w:rPr>
          <w:rStyle w:val="1311pt"/>
          <w:sz w:val="24"/>
          <w:szCs w:val="24"/>
        </w:rPr>
        <w:t xml:space="preserve"> </w:t>
      </w:r>
      <w:r w:rsidRPr="00122801">
        <w:rPr>
          <w:sz w:val="24"/>
          <w:szCs w:val="24"/>
        </w:rPr>
        <w:t xml:space="preserve">= </w:t>
      </w:r>
      <w:proofErr w:type="spellStart"/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  <w:vertAlign w:val="subscript"/>
        </w:rPr>
        <w:t>в</w:t>
      </w:r>
      <w:proofErr w:type="spellEnd"/>
      <w:r w:rsidRPr="00122801">
        <w:rPr>
          <w:rStyle w:val="1311pt"/>
          <w:sz w:val="24"/>
          <w:szCs w:val="24"/>
        </w:rPr>
        <w:t xml:space="preserve"> </w:t>
      </w:r>
      <w:r w:rsidRPr="00122801">
        <w:rPr>
          <w:sz w:val="24"/>
          <w:szCs w:val="24"/>
        </w:rPr>
        <w:t xml:space="preserve">+ </w:t>
      </w:r>
      <w:proofErr w:type="spellStart"/>
      <w:proofErr w:type="gramStart"/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  <w:vertAlign w:val="subscript"/>
        </w:rPr>
        <w:t>г</w:t>
      </w:r>
      <w:proofErr w:type="spellEnd"/>
      <w:proofErr w:type="gramEnd"/>
      <w:r w:rsidRPr="00122801">
        <w:rPr>
          <w:rStyle w:val="1311pt"/>
          <w:sz w:val="24"/>
          <w:szCs w:val="24"/>
        </w:rPr>
        <w:t xml:space="preserve"> </w:t>
      </w:r>
      <w:r w:rsidRPr="00122801">
        <w:rPr>
          <w:sz w:val="24"/>
          <w:szCs w:val="24"/>
        </w:rPr>
        <w:t>(**)</w:t>
      </w:r>
    </w:p>
    <w:p w:rsidR="00122801" w:rsidRPr="00122801" w:rsidRDefault="00122801" w:rsidP="00122801">
      <w:pPr>
        <w:pStyle w:val="130"/>
        <w:shd w:val="clear" w:color="auto" w:fill="auto"/>
        <w:ind w:left="540" w:firstLine="720"/>
        <w:rPr>
          <w:sz w:val="24"/>
          <w:szCs w:val="24"/>
        </w:rPr>
      </w:pPr>
      <w:r w:rsidRPr="00122801">
        <w:rPr>
          <w:sz w:val="24"/>
          <w:szCs w:val="24"/>
        </w:rPr>
        <w:t>Уравнение</w:t>
      </w:r>
      <w:proofErr w:type="gramStart"/>
      <w:r w:rsidRPr="00122801">
        <w:rPr>
          <w:sz w:val="24"/>
          <w:szCs w:val="24"/>
        </w:rPr>
        <w:t xml:space="preserve"> (**) </w:t>
      </w:r>
      <w:proofErr w:type="gramEnd"/>
      <w:r w:rsidRPr="00122801">
        <w:rPr>
          <w:sz w:val="24"/>
          <w:szCs w:val="24"/>
        </w:rPr>
        <w:t>показывает, что ожидаемая доходность иностранной ценной бумаги приблизительно равняется сумме ожидаемой внутренней доходности и доходности вло</w:t>
      </w:r>
      <w:r w:rsidRPr="00122801">
        <w:rPr>
          <w:sz w:val="24"/>
          <w:szCs w:val="24"/>
        </w:rPr>
        <w:softHyphen/>
        <w:t>жения в иностранную валюту.</w:t>
      </w: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773"/>
        </w:tabs>
        <w:spacing w:after="0" w:line="322" w:lineRule="exact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Американский инвестор приобретает векселя РФ, имеющие стои</w:t>
      </w:r>
      <w:r w:rsidRPr="00122801">
        <w:rPr>
          <w:rFonts w:ascii="Times New Roman" w:hAnsi="Times New Roman" w:cs="Times New Roman"/>
          <w:sz w:val="24"/>
          <w:szCs w:val="24"/>
        </w:rPr>
        <w:softHyphen/>
        <w:t>мость на начало и на конец периода 120 тыс. руб. и 150 тыс. руб. соответ</w:t>
      </w:r>
      <w:r w:rsidRPr="00122801">
        <w:rPr>
          <w:rFonts w:ascii="Times New Roman" w:hAnsi="Times New Roman" w:cs="Times New Roman"/>
          <w:sz w:val="24"/>
          <w:szCs w:val="24"/>
        </w:rPr>
        <w:softHyphen/>
        <w:t>ственно. Обменный курс на начало периода составлял 29, 05 руб. за доллар и к концу периода поднялся до 31,12 руб. за доллар. Внешняя доходность дан</w:t>
      </w:r>
      <w:r w:rsidRPr="00122801">
        <w:rPr>
          <w:rFonts w:ascii="Times New Roman" w:hAnsi="Times New Roman" w:cs="Times New Roman"/>
          <w:sz w:val="24"/>
          <w:szCs w:val="24"/>
        </w:rPr>
        <w:softHyphen/>
        <w:t>ных вложений составит</w:t>
      </w:r>
    </w:p>
    <w:p w:rsidR="00122801" w:rsidRPr="00122801" w:rsidRDefault="00122801" w:rsidP="00D8583A">
      <w:pPr>
        <w:pStyle w:val="20"/>
        <w:numPr>
          <w:ilvl w:val="0"/>
          <w:numId w:val="43"/>
        </w:numPr>
        <w:shd w:val="clear" w:color="auto" w:fill="auto"/>
        <w:tabs>
          <w:tab w:val="left" w:pos="1969"/>
        </w:tabs>
        <w:spacing w:before="0" w:after="0" w:line="322" w:lineRule="exact"/>
        <w:ind w:left="540" w:firstLine="72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25 %</w:t>
      </w:r>
    </w:p>
    <w:p w:rsidR="00122801" w:rsidRPr="00122801" w:rsidRDefault="00122801" w:rsidP="00D8583A">
      <w:pPr>
        <w:pStyle w:val="20"/>
        <w:numPr>
          <w:ilvl w:val="0"/>
          <w:numId w:val="43"/>
        </w:numPr>
        <w:shd w:val="clear" w:color="auto" w:fill="auto"/>
        <w:tabs>
          <w:tab w:val="left" w:pos="1969"/>
        </w:tabs>
        <w:spacing w:before="0" w:after="0" w:line="322" w:lineRule="exact"/>
        <w:ind w:left="540" w:firstLine="72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7,13 %</w:t>
      </w:r>
    </w:p>
    <w:p w:rsidR="00122801" w:rsidRPr="00122801" w:rsidRDefault="00122801" w:rsidP="00D8583A">
      <w:pPr>
        <w:pStyle w:val="20"/>
        <w:numPr>
          <w:ilvl w:val="0"/>
          <w:numId w:val="43"/>
        </w:numPr>
        <w:shd w:val="clear" w:color="auto" w:fill="auto"/>
        <w:tabs>
          <w:tab w:val="left" w:pos="1969"/>
        </w:tabs>
        <w:spacing w:before="0" w:after="0" w:line="322" w:lineRule="exact"/>
        <w:ind w:left="540" w:firstLine="72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32,13 %</w:t>
      </w:r>
    </w:p>
    <w:p w:rsidR="00122801" w:rsidRPr="00122801" w:rsidRDefault="00122801" w:rsidP="00D8583A">
      <w:pPr>
        <w:pStyle w:val="20"/>
        <w:numPr>
          <w:ilvl w:val="0"/>
          <w:numId w:val="43"/>
        </w:numPr>
        <w:shd w:val="clear" w:color="auto" w:fill="auto"/>
        <w:tabs>
          <w:tab w:val="left" w:pos="1969"/>
        </w:tabs>
        <w:spacing w:before="0" w:after="0" w:line="322" w:lineRule="exact"/>
        <w:ind w:left="540" w:firstLine="72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33,9 %</w:t>
      </w:r>
    </w:p>
    <w:p w:rsidR="00122801" w:rsidRPr="00122801" w:rsidRDefault="00122801" w:rsidP="00D8583A">
      <w:pPr>
        <w:pStyle w:val="20"/>
        <w:numPr>
          <w:ilvl w:val="0"/>
          <w:numId w:val="43"/>
        </w:numPr>
        <w:shd w:val="clear" w:color="auto" w:fill="auto"/>
        <w:tabs>
          <w:tab w:val="left" w:pos="1969"/>
        </w:tabs>
        <w:spacing w:before="0" w:after="0" w:line="322" w:lineRule="exact"/>
        <w:ind w:left="540" w:firstLine="72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иное значение (указать)</w:t>
      </w:r>
    </w:p>
    <w:p w:rsidR="00122801" w:rsidRPr="00122801" w:rsidRDefault="00122801" w:rsidP="00122801">
      <w:pPr>
        <w:pStyle w:val="130"/>
        <w:shd w:val="clear" w:color="auto" w:fill="auto"/>
        <w:ind w:left="540" w:firstLine="720"/>
        <w:rPr>
          <w:sz w:val="24"/>
          <w:szCs w:val="24"/>
        </w:rPr>
      </w:pPr>
      <w:r w:rsidRPr="00122801">
        <w:rPr>
          <w:sz w:val="24"/>
          <w:szCs w:val="24"/>
        </w:rPr>
        <w:t>Пусть курс векселя в долларах будет равен Р</w:t>
      </w:r>
      <w:proofErr w:type="gramStart"/>
      <w:r w:rsidRPr="00122801">
        <w:rPr>
          <w:sz w:val="24"/>
          <w:szCs w:val="24"/>
        </w:rPr>
        <w:t>0</w:t>
      </w:r>
      <w:proofErr w:type="gramEnd"/>
      <w:r w:rsidRPr="00122801">
        <w:rPr>
          <w:sz w:val="24"/>
          <w:szCs w:val="24"/>
        </w:rPr>
        <w:t xml:space="preserve"> в начале периода и Р1 - в конце пе</w:t>
      </w:r>
      <w:r w:rsidRPr="00122801">
        <w:rPr>
          <w:sz w:val="24"/>
          <w:szCs w:val="24"/>
        </w:rPr>
        <w:softHyphen/>
        <w:t xml:space="preserve">риода (номинал). Тогда доходность для резидента, или внутренняя доходность, </w:t>
      </w:r>
      <w:proofErr w:type="spellStart"/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  <w:vertAlign w:val="subscript"/>
        </w:rPr>
        <w:t>в</w:t>
      </w:r>
      <w:proofErr w:type="spellEnd"/>
      <w:r w:rsidRPr="00122801">
        <w:rPr>
          <w:rStyle w:val="1311pt"/>
          <w:sz w:val="24"/>
          <w:szCs w:val="24"/>
        </w:rPr>
        <w:t xml:space="preserve"> </w:t>
      </w:r>
      <w:r w:rsidRPr="00122801">
        <w:rPr>
          <w:sz w:val="24"/>
          <w:szCs w:val="24"/>
        </w:rPr>
        <w:t>вычис</w:t>
      </w:r>
      <w:r w:rsidRPr="00122801">
        <w:rPr>
          <w:sz w:val="24"/>
          <w:szCs w:val="24"/>
        </w:rPr>
        <w:softHyphen/>
        <w:t>ляется по формуле:</w:t>
      </w:r>
    </w:p>
    <w:p w:rsidR="00122801" w:rsidRPr="00122801" w:rsidRDefault="00122801" w:rsidP="00122801">
      <w:pPr>
        <w:pStyle w:val="130"/>
        <w:shd w:val="clear" w:color="auto" w:fill="auto"/>
        <w:ind w:left="540" w:firstLine="720"/>
        <w:rPr>
          <w:sz w:val="24"/>
          <w:szCs w:val="24"/>
        </w:rPr>
      </w:pPr>
      <w:proofErr w:type="spellStart"/>
      <w:r w:rsidRPr="00122801">
        <w:rPr>
          <w:rStyle w:val="1311pt"/>
          <w:sz w:val="24"/>
          <w:szCs w:val="24"/>
        </w:rPr>
        <w:t>Г</w:t>
      </w:r>
      <w:r w:rsidRPr="00122801">
        <w:rPr>
          <w:rStyle w:val="135pt"/>
          <w:sz w:val="24"/>
          <w:szCs w:val="24"/>
        </w:rPr>
        <w:t>в</w:t>
      </w:r>
      <w:proofErr w:type="spellEnd"/>
      <w:r w:rsidRPr="00122801">
        <w:rPr>
          <w:rStyle w:val="135pt"/>
          <w:sz w:val="24"/>
          <w:szCs w:val="24"/>
        </w:rPr>
        <w:t xml:space="preserve"> </w:t>
      </w:r>
      <w:r w:rsidRPr="00122801">
        <w:rPr>
          <w:sz w:val="24"/>
          <w:szCs w:val="24"/>
        </w:rPr>
        <w:t>= (Р</w:t>
      </w:r>
      <w:r w:rsidRPr="00122801">
        <w:rPr>
          <w:rStyle w:val="1311pt"/>
          <w:sz w:val="24"/>
          <w:szCs w:val="24"/>
        </w:rPr>
        <w:t>1</w:t>
      </w:r>
      <w:r w:rsidRPr="00122801">
        <w:rPr>
          <w:sz w:val="24"/>
          <w:szCs w:val="24"/>
        </w:rPr>
        <w:t>-Р</w:t>
      </w:r>
      <w:r w:rsidRPr="00122801">
        <w:rPr>
          <w:rStyle w:val="1311pt"/>
          <w:sz w:val="24"/>
          <w:szCs w:val="24"/>
        </w:rPr>
        <w:t>0</w:t>
      </w:r>
      <w:r w:rsidRPr="00122801">
        <w:rPr>
          <w:sz w:val="24"/>
          <w:szCs w:val="24"/>
        </w:rPr>
        <w:t>)/Р</w:t>
      </w:r>
      <w:proofErr w:type="gramStart"/>
      <w:r w:rsidRPr="00122801">
        <w:rPr>
          <w:rStyle w:val="1311pt"/>
          <w:sz w:val="24"/>
          <w:szCs w:val="24"/>
        </w:rPr>
        <w:t>0</w:t>
      </w:r>
      <w:proofErr w:type="gramEnd"/>
    </w:p>
    <w:p w:rsidR="00122801" w:rsidRPr="00122801" w:rsidRDefault="00122801" w:rsidP="00122801">
      <w:pPr>
        <w:pStyle w:val="130"/>
        <w:shd w:val="clear" w:color="auto" w:fill="auto"/>
        <w:ind w:left="540" w:firstLine="720"/>
        <w:rPr>
          <w:sz w:val="24"/>
          <w:szCs w:val="24"/>
        </w:rPr>
      </w:pPr>
      <w:r w:rsidRPr="00122801">
        <w:rPr>
          <w:sz w:val="24"/>
          <w:szCs w:val="24"/>
        </w:rPr>
        <w:t>Внешняя доходность (т.е. доходность для иностранного инвестора), обозначается как ги и выражается следующим образом:</w:t>
      </w:r>
    </w:p>
    <w:p w:rsidR="00122801" w:rsidRPr="00122801" w:rsidRDefault="00122801" w:rsidP="00122801">
      <w:pPr>
        <w:pStyle w:val="130"/>
        <w:shd w:val="clear" w:color="auto" w:fill="auto"/>
        <w:ind w:left="540" w:firstLine="720"/>
        <w:rPr>
          <w:sz w:val="24"/>
          <w:szCs w:val="24"/>
        </w:rPr>
      </w:pPr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</w:rPr>
        <w:t xml:space="preserve">и </w:t>
      </w:r>
      <w:r w:rsidRPr="00122801">
        <w:rPr>
          <w:sz w:val="24"/>
          <w:szCs w:val="24"/>
        </w:rPr>
        <w:t xml:space="preserve">= </w:t>
      </w:r>
      <w:r w:rsidRPr="00122801">
        <w:rPr>
          <w:sz w:val="24"/>
          <w:szCs w:val="24"/>
          <w:lang w:bidi="en-US"/>
        </w:rPr>
        <w:t>(</w:t>
      </w:r>
      <w:r w:rsidRPr="00122801">
        <w:rPr>
          <w:sz w:val="24"/>
          <w:szCs w:val="24"/>
          <w:lang w:val="en-US" w:bidi="en-US"/>
        </w:rPr>
        <w:t>X</w:t>
      </w:r>
      <w:r w:rsidRPr="00122801">
        <w:rPr>
          <w:rStyle w:val="137pt"/>
          <w:sz w:val="24"/>
          <w:szCs w:val="24"/>
          <w:lang w:val="ru-RU"/>
        </w:rPr>
        <w:t>1</w:t>
      </w:r>
      <w:r w:rsidRPr="00122801">
        <w:rPr>
          <w:sz w:val="24"/>
          <w:szCs w:val="24"/>
          <w:lang w:val="en-US" w:bidi="en-US"/>
        </w:rPr>
        <w:t>P</w:t>
      </w:r>
      <w:r w:rsidRPr="00122801">
        <w:rPr>
          <w:rStyle w:val="137pt"/>
          <w:sz w:val="24"/>
          <w:szCs w:val="24"/>
          <w:lang w:val="ru-RU"/>
        </w:rPr>
        <w:t>1</w:t>
      </w:r>
      <w:r w:rsidRPr="00122801">
        <w:rPr>
          <w:rStyle w:val="1311pt"/>
          <w:sz w:val="24"/>
          <w:szCs w:val="24"/>
          <w:lang w:bidi="en-US"/>
        </w:rPr>
        <w:t xml:space="preserve"> </w:t>
      </w:r>
      <w:r w:rsidRPr="00122801">
        <w:rPr>
          <w:sz w:val="24"/>
          <w:szCs w:val="24"/>
        </w:rPr>
        <w:t xml:space="preserve">- </w:t>
      </w:r>
      <w:r w:rsidRPr="00122801">
        <w:rPr>
          <w:sz w:val="24"/>
          <w:szCs w:val="24"/>
          <w:lang w:val="en-US" w:bidi="en-US"/>
        </w:rPr>
        <w:t>X</w:t>
      </w:r>
      <w:r w:rsidRPr="00122801">
        <w:rPr>
          <w:rStyle w:val="137pt"/>
          <w:sz w:val="24"/>
          <w:szCs w:val="24"/>
          <w:lang w:val="ru-RU"/>
        </w:rPr>
        <w:t>0</w:t>
      </w:r>
      <w:r w:rsidRPr="00122801">
        <w:rPr>
          <w:sz w:val="24"/>
          <w:szCs w:val="24"/>
          <w:lang w:val="en-US" w:bidi="en-US"/>
        </w:rPr>
        <w:t>P</w:t>
      </w:r>
      <w:r w:rsidRPr="00122801">
        <w:rPr>
          <w:rStyle w:val="137pt"/>
          <w:sz w:val="24"/>
          <w:szCs w:val="24"/>
          <w:lang w:val="ru-RU"/>
        </w:rPr>
        <w:t>0</w:t>
      </w:r>
      <w:r w:rsidRPr="00122801">
        <w:rPr>
          <w:sz w:val="24"/>
          <w:szCs w:val="24"/>
          <w:lang w:bidi="en-US"/>
        </w:rPr>
        <w:t xml:space="preserve">) </w:t>
      </w:r>
      <w:r w:rsidRPr="00122801">
        <w:rPr>
          <w:sz w:val="24"/>
          <w:szCs w:val="24"/>
        </w:rPr>
        <w:t xml:space="preserve">/ </w:t>
      </w:r>
      <w:r w:rsidRPr="00122801">
        <w:rPr>
          <w:sz w:val="24"/>
          <w:szCs w:val="24"/>
          <w:lang w:val="en-US" w:bidi="en-US"/>
        </w:rPr>
        <w:t>X</w:t>
      </w:r>
      <w:r w:rsidRPr="00122801">
        <w:rPr>
          <w:rStyle w:val="137pt"/>
          <w:sz w:val="24"/>
          <w:szCs w:val="24"/>
          <w:lang w:val="ru-RU"/>
        </w:rPr>
        <w:t>0</w:t>
      </w:r>
      <w:r w:rsidRPr="00122801">
        <w:rPr>
          <w:sz w:val="24"/>
          <w:szCs w:val="24"/>
          <w:lang w:val="en-US" w:bidi="en-US"/>
        </w:rPr>
        <w:t>P</w:t>
      </w:r>
      <w:r w:rsidRPr="00122801">
        <w:rPr>
          <w:rStyle w:val="137pt"/>
          <w:sz w:val="24"/>
          <w:szCs w:val="24"/>
          <w:lang w:val="ru-RU"/>
        </w:rPr>
        <w:t>0</w:t>
      </w:r>
    </w:p>
    <w:p w:rsidR="00122801" w:rsidRPr="00122801" w:rsidRDefault="00122801" w:rsidP="00122801">
      <w:pPr>
        <w:pStyle w:val="130"/>
        <w:shd w:val="clear" w:color="auto" w:fill="auto"/>
        <w:ind w:left="540" w:firstLine="720"/>
        <w:rPr>
          <w:sz w:val="24"/>
          <w:szCs w:val="24"/>
        </w:rPr>
      </w:pPr>
      <w:proofErr w:type="spellStart"/>
      <w:r w:rsidRPr="00122801">
        <w:rPr>
          <w:sz w:val="24"/>
          <w:szCs w:val="24"/>
        </w:rPr>
        <w:t>Г</w:t>
      </w:r>
      <w:r w:rsidRPr="00122801">
        <w:rPr>
          <w:rStyle w:val="1311pt"/>
          <w:sz w:val="24"/>
          <w:szCs w:val="24"/>
        </w:rPr>
        <w:t>и</w:t>
      </w:r>
      <w:r w:rsidRPr="00122801">
        <w:rPr>
          <w:sz w:val="24"/>
          <w:szCs w:val="24"/>
        </w:rPr>
        <w:t>=</w:t>
      </w:r>
      <w:proofErr w:type="spellEnd"/>
      <w:r w:rsidRPr="00122801">
        <w:rPr>
          <w:sz w:val="24"/>
          <w:szCs w:val="24"/>
        </w:rPr>
        <w:t>(150*31,12-120*29,05)/(120*29,05)</w:t>
      </w: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749"/>
        </w:tabs>
        <w:spacing w:after="0" w:line="322" w:lineRule="exact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Укажите особенности подхода к интенсификации притока ПИИ, состоящего в использовании специальных стимулирующих мер</w:t>
      </w:r>
    </w:p>
    <w:p w:rsidR="00122801" w:rsidRPr="00122801" w:rsidRDefault="00122801" w:rsidP="00D8583A">
      <w:pPr>
        <w:pStyle w:val="20"/>
        <w:numPr>
          <w:ilvl w:val="0"/>
          <w:numId w:val="44"/>
        </w:numPr>
        <w:shd w:val="clear" w:color="auto" w:fill="auto"/>
        <w:tabs>
          <w:tab w:val="left" w:pos="1546"/>
        </w:tabs>
        <w:spacing w:before="0" w:after="0" w:line="322" w:lineRule="exact"/>
        <w:ind w:left="1100" w:firstLine="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создание условия для масштабного долгосрочного роста инвестиций;</w:t>
      </w:r>
    </w:p>
    <w:p w:rsidR="00122801" w:rsidRPr="00122801" w:rsidRDefault="00122801" w:rsidP="00D8583A">
      <w:pPr>
        <w:pStyle w:val="20"/>
        <w:numPr>
          <w:ilvl w:val="0"/>
          <w:numId w:val="44"/>
        </w:numPr>
        <w:shd w:val="clear" w:color="auto" w:fill="auto"/>
        <w:tabs>
          <w:tab w:val="left" w:pos="1546"/>
        </w:tabs>
        <w:spacing w:before="0" w:after="0" w:line="276" w:lineRule="auto"/>
        <w:ind w:left="1100" w:firstLine="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экономия времени и средств на цели привлечения инвестиций;</w:t>
      </w:r>
    </w:p>
    <w:p w:rsidR="00122801" w:rsidRPr="00122801" w:rsidRDefault="00122801" w:rsidP="00D8583A">
      <w:pPr>
        <w:pStyle w:val="20"/>
        <w:numPr>
          <w:ilvl w:val="0"/>
          <w:numId w:val="44"/>
        </w:numPr>
        <w:shd w:val="clear" w:color="auto" w:fill="auto"/>
        <w:tabs>
          <w:tab w:val="left" w:pos="1546"/>
        </w:tabs>
        <w:spacing w:before="0" w:after="0" w:line="276" w:lineRule="auto"/>
        <w:ind w:left="1100" w:firstLine="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отсутствие быстрого эффекта от мероприятий;</w:t>
      </w:r>
    </w:p>
    <w:p w:rsidR="00122801" w:rsidRPr="00122801" w:rsidRDefault="00122801" w:rsidP="00D8583A">
      <w:pPr>
        <w:pStyle w:val="20"/>
        <w:numPr>
          <w:ilvl w:val="0"/>
          <w:numId w:val="44"/>
        </w:numPr>
        <w:shd w:val="clear" w:color="auto" w:fill="auto"/>
        <w:tabs>
          <w:tab w:val="left" w:pos="1543"/>
        </w:tabs>
        <w:spacing w:before="0" w:after="0" w:line="276" w:lineRule="auto"/>
        <w:ind w:left="540" w:firstLine="560"/>
        <w:jc w:val="left"/>
        <w:rPr>
          <w:sz w:val="24"/>
          <w:szCs w:val="24"/>
        </w:rPr>
      </w:pPr>
      <w:r w:rsidRPr="00122801">
        <w:rPr>
          <w:sz w:val="24"/>
          <w:szCs w:val="24"/>
        </w:rPr>
        <w:t>способствование появлению неравных условий для российских и ино</w:t>
      </w:r>
      <w:r w:rsidRPr="00122801">
        <w:rPr>
          <w:sz w:val="24"/>
          <w:szCs w:val="24"/>
        </w:rPr>
        <w:softHyphen/>
        <w:t>странных инвесторов</w:t>
      </w:r>
    </w:p>
    <w:p w:rsidR="00122801" w:rsidRDefault="00122801" w:rsidP="00D8583A">
      <w:pPr>
        <w:widowControl w:val="0"/>
        <w:numPr>
          <w:ilvl w:val="0"/>
          <w:numId w:val="38"/>
        </w:numPr>
        <w:tabs>
          <w:tab w:val="left" w:pos="1754"/>
        </w:tabs>
        <w:spacing w:after="0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Перечислите обязательные характеристики, которым должна отвечать политика России по отношению к ИИ</w:t>
      </w:r>
    </w:p>
    <w:p w:rsidR="00122801" w:rsidRDefault="00122801" w:rsidP="00CD2494">
      <w:pPr>
        <w:widowControl w:val="0"/>
        <w:tabs>
          <w:tab w:val="left" w:pos="1754"/>
        </w:tabs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</w:t>
      </w:r>
      <w:r w:rsidR="000A4C20">
        <w:rPr>
          <w:rFonts w:ascii="Times New Roman" w:hAnsi="Times New Roman" w:cs="Times New Roman"/>
          <w:sz w:val="24"/>
          <w:szCs w:val="24"/>
        </w:rPr>
        <w:t>____________________</w:t>
      </w:r>
    </w:p>
    <w:p w:rsidR="00122801" w:rsidRDefault="00122801" w:rsidP="00CD2494">
      <w:pPr>
        <w:widowControl w:val="0"/>
        <w:tabs>
          <w:tab w:val="left" w:pos="17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801" w:rsidRPr="00122801" w:rsidRDefault="00122801" w:rsidP="00D8583A">
      <w:pPr>
        <w:widowControl w:val="0"/>
        <w:numPr>
          <w:ilvl w:val="0"/>
          <w:numId w:val="38"/>
        </w:numPr>
        <w:tabs>
          <w:tab w:val="left" w:pos="1754"/>
        </w:tabs>
        <w:spacing w:after="0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801">
        <w:rPr>
          <w:rFonts w:ascii="Times New Roman" w:hAnsi="Times New Roman" w:cs="Times New Roman"/>
          <w:sz w:val="24"/>
          <w:szCs w:val="24"/>
        </w:rPr>
        <w:t>Американский инвестор приобрел в начале года акции российской компании номиналом 820 руб. по рыночной цене 1000 руб. за акцию. В тече</w:t>
      </w:r>
      <w:r w:rsidRPr="00122801">
        <w:rPr>
          <w:rFonts w:ascii="Times New Roman" w:hAnsi="Times New Roman" w:cs="Times New Roman"/>
          <w:sz w:val="24"/>
          <w:szCs w:val="24"/>
        </w:rPr>
        <w:softHyphen/>
        <w:t xml:space="preserve">ние года по акциям выплачен дивиденд (18 % </w:t>
      </w:r>
      <w:proofErr w:type="gramStart"/>
      <w:r w:rsidRPr="00122801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122801">
        <w:rPr>
          <w:rFonts w:ascii="Times New Roman" w:hAnsi="Times New Roman" w:cs="Times New Roman"/>
          <w:sz w:val="24"/>
          <w:szCs w:val="24"/>
        </w:rPr>
        <w:t>). В конце года акции были проданы по цене 1020руб. за акцию. На начало года $1 = 29,02руб., на конец года $1 = 29,53, в момент выплаты дивиденда $ 1 = 28,85. Определить доходность вложений в данную ценную бумагу</w:t>
      </w:r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540" w:firstLine="700"/>
        <w:rPr>
          <w:sz w:val="24"/>
          <w:szCs w:val="24"/>
        </w:rPr>
      </w:pPr>
      <w:r w:rsidRPr="00122801">
        <w:rPr>
          <w:sz w:val="24"/>
          <w:szCs w:val="24"/>
        </w:rPr>
        <w:t>Доходность инвестора</w:t>
      </w:r>
      <w:proofErr w:type="gramStart"/>
      <w:r w:rsidRPr="00122801">
        <w:rPr>
          <w:sz w:val="24"/>
          <w:szCs w:val="24"/>
        </w:rPr>
        <w:t xml:space="preserve"> Б</w:t>
      </w:r>
      <w:proofErr w:type="gramEnd"/>
      <w:r w:rsidRPr="00122801">
        <w:rPr>
          <w:sz w:val="24"/>
          <w:szCs w:val="24"/>
        </w:rPr>
        <w:t xml:space="preserve"> является конечной (</w:t>
      </w:r>
      <w:proofErr w:type="spellStart"/>
      <w:r w:rsidRPr="00122801">
        <w:rPr>
          <w:sz w:val="24"/>
          <w:szCs w:val="24"/>
        </w:rPr>
        <w:t>Дхк</w:t>
      </w:r>
      <w:proofErr w:type="spellEnd"/>
      <w:r w:rsidRPr="00122801">
        <w:rPr>
          <w:sz w:val="24"/>
          <w:szCs w:val="24"/>
        </w:rPr>
        <w:t>), т.к. он реализовал свою ценную бумагу и доход за инвестиционный период измеряется соотношением:</w:t>
      </w:r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2660"/>
        <w:jc w:val="left"/>
        <w:rPr>
          <w:sz w:val="24"/>
          <w:szCs w:val="24"/>
        </w:rPr>
      </w:pPr>
      <w:r w:rsidRPr="00122801">
        <w:rPr>
          <w:sz w:val="24"/>
          <w:szCs w:val="24"/>
        </w:rPr>
        <w:t>В + (Ц</w:t>
      </w:r>
      <w:proofErr w:type="gramStart"/>
      <w:r w:rsidRPr="00122801">
        <w:rPr>
          <w:sz w:val="24"/>
          <w:szCs w:val="24"/>
        </w:rPr>
        <w:t>1</w:t>
      </w:r>
      <w:proofErr w:type="gramEnd"/>
      <w:r w:rsidRPr="00122801">
        <w:rPr>
          <w:sz w:val="24"/>
          <w:szCs w:val="24"/>
        </w:rPr>
        <w:t xml:space="preserve"> - Ц)</w:t>
      </w:r>
    </w:p>
    <w:p w:rsidR="00122801" w:rsidRPr="00122801" w:rsidRDefault="00122801" w:rsidP="00CD2494">
      <w:pPr>
        <w:pStyle w:val="130"/>
        <w:shd w:val="clear" w:color="auto" w:fill="auto"/>
        <w:tabs>
          <w:tab w:val="left" w:pos="2685"/>
          <w:tab w:val="left" w:pos="3366"/>
          <w:tab w:val="left" w:pos="4072"/>
          <w:tab w:val="left" w:leader="hyphen" w:pos="4437"/>
        </w:tabs>
        <w:spacing w:line="276" w:lineRule="auto"/>
        <w:ind w:left="1960"/>
        <w:rPr>
          <w:sz w:val="24"/>
          <w:szCs w:val="24"/>
        </w:rPr>
      </w:pPr>
      <w:r w:rsidRPr="00122801">
        <w:rPr>
          <w:sz w:val="24"/>
          <w:szCs w:val="24"/>
        </w:rPr>
        <w:t>Д</w:t>
      </w:r>
      <w:proofErr w:type="gramStart"/>
      <w:r w:rsidRPr="00122801">
        <w:rPr>
          <w:sz w:val="24"/>
          <w:szCs w:val="24"/>
        </w:rPr>
        <w:t xml:space="preserve"> =</w:t>
      </w:r>
      <w:r w:rsidRPr="00122801">
        <w:rPr>
          <w:sz w:val="24"/>
          <w:szCs w:val="24"/>
        </w:rPr>
        <w:tab/>
        <w:t>-</w:t>
      </w:r>
      <w:r w:rsidRPr="00122801">
        <w:rPr>
          <w:sz w:val="24"/>
          <w:szCs w:val="24"/>
        </w:rPr>
        <w:tab/>
        <w:t>-</w:t>
      </w:r>
      <w:r w:rsidRPr="00122801">
        <w:rPr>
          <w:sz w:val="24"/>
          <w:szCs w:val="24"/>
        </w:rPr>
        <w:tab/>
      </w:r>
      <w:r w:rsidRPr="00122801">
        <w:rPr>
          <w:sz w:val="24"/>
          <w:szCs w:val="24"/>
        </w:rPr>
        <w:tab/>
        <w:t xml:space="preserve"> </w:t>
      </w:r>
      <w:proofErr w:type="gramEnd"/>
      <w:r w:rsidRPr="00122801">
        <w:rPr>
          <w:sz w:val="24"/>
          <w:szCs w:val="24"/>
        </w:rPr>
        <w:t>х 100,</w:t>
      </w:r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3320"/>
        <w:jc w:val="left"/>
        <w:rPr>
          <w:sz w:val="24"/>
          <w:szCs w:val="24"/>
        </w:rPr>
      </w:pPr>
      <w:proofErr w:type="gramStart"/>
      <w:r w:rsidRPr="00122801">
        <w:rPr>
          <w:sz w:val="24"/>
          <w:szCs w:val="24"/>
        </w:rPr>
        <w:t>Ц</w:t>
      </w:r>
      <w:proofErr w:type="gramEnd"/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540" w:firstLine="700"/>
        <w:rPr>
          <w:sz w:val="24"/>
          <w:szCs w:val="24"/>
        </w:rPr>
      </w:pPr>
      <w:r w:rsidRPr="00122801">
        <w:rPr>
          <w:sz w:val="24"/>
          <w:szCs w:val="24"/>
        </w:rPr>
        <w:t>В - текущие выплаты по ценной бумаге;</w:t>
      </w:r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540" w:firstLine="700"/>
        <w:rPr>
          <w:sz w:val="24"/>
          <w:szCs w:val="24"/>
        </w:rPr>
      </w:pPr>
      <w:proofErr w:type="gramStart"/>
      <w:r w:rsidRPr="00122801">
        <w:rPr>
          <w:sz w:val="24"/>
          <w:szCs w:val="24"/>
        </w:rPr>
        <w:t>Ц</w:t>
      </w:r>
      <w:proofErr w:type="gramEnd"/>
      <w:r w:rsidRPr="00122801">
        <w:rPr>
          <w:sz w:val="24"/>
          <w:szCs w:val="24"/>
        </w:rPr>
        <w:t xml:space="preserve"> - цена покупки акции;</w:t>
      </w:r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540" w:firstLine="700"/>
        <w:rPr>
          <w:sz w:val="24"/>
          <w:szCs w:val="24"/>
        </w:rPr>
      </w:pPr>
      <w:r w:rsidRPr="00122801">
        <w:rPr>
          <w:sz w:val="24"/>
          <w:szCs w:val="24"/>
        </w:rPr>
        <w:t>Ц</w:t>
      </w:r>
      <w:proofErr w:type="gramStart"/>
      <w:r w:rsidRPr="00122801">
        <w:rPr>
          <w:sz w:val="24"/>
          <w:szCs w:val="24"/>
        </w:rPr>
        <w:t>1</w:t>
      </w:r>
      <w:proofErr w:type="gramEnd"/>
      <w:r w:rsidRPr="00122801">
        <w:rPr>
          <w:sz w:val="24"/>
          <w:szCs w:val="24"/>
        </w:rPr>
        <w:t xml:space="preserve"> - цена продажи;</w:t>
      </w:r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540" w:firstLine="700"/>
        <w:rPr>
          <w:sz w:val="24"/>
          <w:szCs w:val="24"/>
        </w:rPr>
      </w:pPr>
      <w:r w:rsidRPr="00122801">
        <w:rPr>
          <w:sz w:val="24"/>
          <w:szCs w:val="24"/>
        </w:rPr>
        <w:t>Д - доход;</w:t>
      </w:r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540" w:firstLine="700"/>
        <w:rPr>
          <w:sz w:val="24"/>
          <w:szCs w:val="24"/>
        </w:rPr>
      </w:pPr>
      <w:proofErr w:type="spellStart"/>
      <w:r w:rsidRPr="00122801">
        <w:rPr>
          <w:sz w:val="24"/>
          <w:szCs w:val="24"/>
        </w:rPr>
        <w:t>Дхр</w:t>
      </w:r>
      <w:proofErr w:type="spellEnd"/>
      <w:r w:rsidRPr="00122801">
        <w:rPr>
          <w:sz w:val="24"/>
          <w:szCs w:val="24"/>
        </w:rPr>
        <w:t xml:space="preserve"> - текущая рыночная доходность;</w:t>
      </w:r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540" w:firstLine="700"/>
        <w:rPr>
          <w:sz w:val="24"/>
          <w:szCs w:val="24"/>
        </w:rPr>
      </w:pPr>
      <w:r w:rsidRPr="00122801">
        <w:rPr>
          <w:sz w:val="24"/>
          <w:szCs w:val="24"/>
        </w:rPr>
        <w:t>Т</w:t>
      </w:r>
      <w:proofErr w:type="gramStart"/>
      <w:r w:rsidRPr="00122801">
        <w:rPr>
          <w:sz w:val="24"/>
          <w:szCs w:val="24"/>
        </w:rPr>
        <w:t>1</w:t>
      </w:r>
      <w:proofErr w:type="gramEnd"/>
      <w:r w:rsidRPr="00122801">
        <w:rPr>
          <w:sz w:val="24"/>
          <w:szCs w:val="24"/>
        </w:rPr>
        <w:t xml:space="preserve"> - время нахождения акции у инвестора;</w:t>
      </w:r>
    </w:p>
    <w:p w:rsidR="00122801" w:rsidRPr="00122801" w:rsidRDefault="00122801" w:rsidP="00CD2494">
      <w:pPr>
        <w:pStyle w:val="130"/>
        <w:shd w:val="clear" w:color="auto" w:fill="auto"/>
        <w:spacing w:line="276" w:lineRule="auto"/>
        <w:ind w:left="540" w:firstLine="700"/>
        <w:rPr>
          <w:sz w:val="24"/>
          <w:szCs w:val="24"/>
        </w:rPr>
      </w:pPr>
      <w:r w:rsidRPr="00122801">
        <w:rPr>
          <w:sz w:val="24"/>
          <w:szCs w:val="24"/>
        </w:rPr>
        <w:t>Рассчитаем дивиденды по акциям</w:t>
      </w:r>
    </w:p>
    <w:p w:rsidR="00122801" w:rsidRPr="00122801" w:rsidRDefault="00122801" w:rsidP="00CD2494">
      <w:pPr>
        <w:pStyle w:val="20"/>
        <w:shd w:val="clear" w:color="auto" w:fill="auto"/>
        <w:tabs>
          <w:tab w:val="left" w:leader="underscore" w:pos="4744"/>
        </w:tabs>
        <w:spacing w:before="0" w:after="0" w:line="276" w:lineRule="auto"/>
        <w:ind w:left="540" w:firstLine="700"/>
        <w:jc w:val="both"/>
        <w:rPr>
          <w:sz w:val="24"/>
          <w:szCs w:val="24"/>
        </w:rPr>
      </w:pPr>
      <w:r w:rsidRPr="00122801">
        <w:rPr>
          <w:sz w:val="24"/>
          <w:szCs w:val="24"/>
          <w:lang w:val="en-US" w:bidi="en-US"/>
        </w:rPr>
        <w:t>B</w:t>
      </w:r>
      <w:proofErr w:type="gramStart"/>
      <w:r w:rsidRPr="00122801">
        <w:rPr>
          <w:sz w:val="24"/>
          <w:szCs w:val="24"/>
          <w:lang w:bidi="en-US"/>
        </w:rPr>
        <w:t>=(</w:t>
      </w:r>
      <w:proofErr w:type="gramEnd"/>
      <w:r w:rsidRPr="00122801">
        <w:rPr>
          <w:sz w:val="24"/>
          <w:szCs w:val="24"/>
          <w:lang w:bidi="en-US"/>
        </w:rPr>
        <w:t>820*18)/100=</w:t>
      </w:r>
      <w:r w:rsidRPr="00122801">
        <w:rPr>
          <w:sz w:val="24"/>
          <w:szCs w:val="24"/>
        </w:rPr>
        <w:tab/>
      </w:r>
    </w:p>
    <w:p w:rsidR="00122801" w:rsidRPr="00122801" w:rsidRDefault="00122801" w:rsidP="00CD2494">
      <w:pPr>
        <w:pStyle w:val="20"/>
        <w:shd w:val="clear" w:color="auto" w:fill="auto"/>
        <w:spacing w:before="0" w:after="0" w:line="276" w:lineRule="auto"/>
        <w:ind w:left="540" w:firstLine="70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Найдем доходность</w:t>
      </w:r>
    </w:p>
    <w:p w:rsidR="00122801" w:rsidRDefault="00122801" w:rsidP="00CD2494">
      <w:pPr>
        <w:pStyle w:val="20"/>
        <w:shd w:val="clear" w:color="auto" w:fill="auto"/>
        <w:tabs>
          <w:tab w:val="left" w:leader="underscore" w:pos="6227"/>
        </w:tabs>
        <w:spacing w:before="0" w:after="0" w:line="276" w:lineRule="auto"/>
        <w:ind w:left="540" w:firstLine="700"/>
        <w:jc w:val="both"/>
        <w:rPr>
          <w:sz w:val="24"/>
          <w:szCs w:val="24"/>
        </w:rPr>
      </w:pPr>
      <w:r w:rsidRPr="00122801">
        <w:rPr>
          <w:sz w:val="24"/>
          <w:szCs w:val="24"/>
        </w:rPr>
        <w:t>Д=(147,6+(1020-1000))/1000*100=</w:t>
      </w:r>
      <w:r w:rsidRPr="00122801">
        <w:rPr>
          <w:sz w:val="24"/>
          <w:szCs w:val="24"/>
        </w:rPr>
        <w:tab/>
        <w:t>%</w:t>
      </w:r>
    </w:p>
    <w:p w:rsidR="00122801" w:rsidRPr="00122801" w:rsidRDefault="00122801" w:rsidP="00CD2494">
      <w:pPr>
        <w:pStyle w:val="20"/>
        <w:shd w:val="clear" w:color="auto" w:fill="auto"/>
        <w:tabs>
          <w:tab w:val="left" w:leader="underscore" w:pos="6227"/>
        </w:tabs>
        <w:spacing w:before="0" w:after="0" w:line="276" w:lineRule="auto"/>
        <w:ind w:left="540" w:firstLine="700"/>
        <w:jc w:val="both"/>
        <w:rPr>
          <w:sz w:val="24"/>
          <w:szCs w:val="24"/>
        </w:rPr>
      </w:pPr>
    </w:p>
    <w:p w:rsidR="00122801" w:rsidRPr="00122801" w:rsidRDefault="00122801" w:rsidP="00D8583A">
      <w:pPr>
        <w:pStyle w:val="32"/>
        <w:keepNext/>
        <w:keepLines/>
        <w:numPr>
          <w:ilvl w:val="0"/>
          <w:numId w:val="38"/>
        </w:numPr>
        <w:shd w:val="clear" w:color="auto" w:fill="auto"/>
        <w:tabs>
          <w:tab w:val="left" w:pos="1811"/>
        </w:tabs>
        <w:spacing w:before="0" w:after="0" w:line="276" w:lineRule="auto"/>
        <w:ind w:left="709"/>
        <w:rPr>
          <w:b w:val="0"/>
          <w:sz w:val="24"/>
          <w:szCs w:val="24"/>
        </w:rPr>
      </w:pPr>
      <w:r w:rsidRPr="00122801">
        <w:rPr>
          <w:b w:val="0"/>
          <w:sz w:val="24"/>
          <w:szCs w:val="24"/>
        </w:rPr>
        <w:t>Укажите приоритеты в отношении компаний, которых должна придерживаться Россия при осуществлении перспективной политики в от</w:t>
      </w:r>
      <w:r w:rsidRPr="00122801">
        <w:rPr>
          <w:b w:val="0"/>
          <w:sz w:val="24"/>
          <w:szCs w:val="24"/>
        </w:rPr>
        <w:softHyphen/>
        <w:t>ношен</w:t>
      </w:r>
      <w:proofErr w:type="gramStart"/>
      <w:r w:rsidRPr="00122801">
        <w:rPr>
          <w:b w:val="0"/>
          <w:sz w:val="24"/>
          <w:szCs w:val="24"/>
        </w:rPr>
        <w:t>ии ИИ</w:t>
      </w:r>
      <w:proofErr w:type="gramEnd"/>
    </w:p>
    <w:p w:rsidR="009E5093" w:rsidRDefault="009E5093" w:rsidP="005B3A64">
      <w:pPr>
        <w:pStyle w:val="130"/>
        <w:shd w:val="clear" w:color="auto" w:fill="auto"/>
        <w:tabs>
          <w:tab w:val="left" w:pos="674"/>
        </w:tabs>
        <w:spacing w:line="360" w:lineRule="auto"/>
        <w:ind w:left="709" w:right="240"/>
        <w:rPr>
          <w:color w:val="000000"/>
          <w:sz w:val="28"/>
          <w:lang w:eastAsia="ru-RU" w:bidi="ru-RU"/>
        </w:rPr>
      </w:pPr>
    </w:p>
    <w:p w:rsidR="00F96A14" w:rsidRPr="00F96A14" w:rsidRDefault="00F96A14" w:rsidP="00CD2494">
      <w:pPr>
        <w:pStyle w:val="330"/>
        <w:keepNext/>
        <w:keepLines/>
        <w:shd w:val="clear" w:color="auto" w:fill="auto"/>
        <w:spacing w:before="0" w:after="304" w:line="276" w:lineRule="auto"/>
        <w:ind w:left="1120"/>
        <w:jc w:val="center"/>
        <w:rPr>
          <w:b/>
        </w:rPr>
      </w:pPr>
      <w:bookmarkStart w:id="20" w:name="bookmark38"/>
      <w:r w:rsidRPr="00F96A14">
        <w:rPr>
          <w:b/>
        </w:rPr>
        <w:t>Тема 4. Межгосударственное регулирование иностранных инвестиций</w:t>
      </w:r>
      <w:bookmarkEnd w:id="20"/>
    </w:p>
    <w:p w:rsidR="00F96A14" w:rsidRDefault="00F96A14" w:rsidP="00F96A14">
      <w:pPr>
        <w:pStyle w:val="330"/>
        <w:keepNext/>
        <w:keepLines/>
        <w:shd w:val="clear" w:color="auto" w:fill="auto"/>
        <w:tabs>
          <w:tab w:val="left" w:pos="1587"/>
        </w:tabs>
        <w:spacing w:before="0" w:after="0" w:line="360" w:lineRule="auto"/>
        <w:ind w:left="709"/>
      </w:pPr>
      <w:bookmarkStart w:id="21" w:name="bookmark39"/>
      <w:r>
        <w:rPr>
          <w:color w:val="000000"/>
          <w:szCs w:val="22"/>
          <w:lang w:eastAsia="ru-RU" w:bidi="ru-RU"/>
        </w:rPr>
        <w:t xml:space="preserve">          </w:t>
      </w:r>
      <w:r w:rsidRPr="00F96A14">
        <w:t>Двусторонние межправительственные соглашения о поощрении и взаимной защите иностранных инвестиций</w:t>
      </w:r>
      <w:bookmarkEnd w:id="21"/>
      <w:r w:rsidRPr="00F96A14">
        <w:t xml:space="preserve">. </w:t>
      </w:r>
      <w:r w:rsidRPr="00F96A14">
        <w:rPr>
          <w:bCs/>
        </w:rPr>
        <w:t>Двойное налогообложение.</w:t>
      </w:r>
      <w:r w:rsidRPr="00F96A14">
        <w:rPr>
          <w:rStyle w:val="112"/>
          <w:i w:val="0"/>
          <w:iCs w:val="0"/>
        </w:rPr>
        <w:t xml:space="preserve"> </w:t>
      </w:r>
      <w:bookmarkStart w:id="22" w:name="bookmark40"/>
      <w:r w:rsidRPr="00F96A14">
        <w:t>Регионализации иностранных инвестиций: основные положения и их регулирование.</w:t>
      </w:r>
      <w:bookmarkStart w:id="23" w:name="bookmark41"/>
      <w:bookmarkEnd w:id="22"/>
      <w:r>
        <w:t xml:space="preserve"> Многостороннее регулирование иностранных инвестиций.</w:t>
      </w:r>
      <w:bookmarkStart w:id="24" w:name="bookmark42"/>
      <w:bookmarkEnd w:id="23"/>
      <w:r>
        <w:t xml:space="preserve"> Россия и международное регулирование иностранных инвести</w:t>
      </w:r>
      <w:r>
        <w:softHyphen/>
        <w:t>ций.</w:t>
      </w:r>
      <w:bookmarkEnd w:id="24"/>
      <w:r>
        <w:t xml:space="preserve"> Опыт зарубежных стран: условия стабильности деятельности ино</w:t>
      </w:r>
      <w:r>
        <w:softHyphen/>
        <w:t>странного инвестора. Стабилизационные оговорки («Дедушкина оговор</w:t>
      </w:r>
      <w:r>
        <w:softHyphen/>
        <w:t>ка»).</w:t>
      </w:r>
    </w:p>
    <w:p w:rsidR="00F96A14" w:rsidRDefault="00F96A14" w:rsidP="00F96A14">
      <w:pPr>
        <w:pStyle w:val="330"/>
        <w:keepNext/>
        <w:keepLines/>
        <w:shd w:val="clear" w:color="auto" w:fill="auto"/>
        <w:tabs>
          <w:tab w:val="left" w:pos="1582"/>
        </w:tabs>
        <w:spacing w:before="0" w:after="0" w:line="322" w:lineRule="exact"/>
      </w:pPr>
    </w:p>
    <w:p w:rsidR="00F96A14" w:rsidRPr="00F96A14" w:rsidRDefault="00F96A14" w:rsidP="00F96A14">
      <w:pPr>
        <w:pStyle w:val="330"/>
        <w:keepNext/>
        <w:keepLines/>
        <w:shd w:val="clear" w:color="auto" w:fill="auto"/>
        <w:spacing w:before="0" w:after="239" w:line="280" w:lineRule="exact"/>
        <w:ind w:left="540"/>
        <w:jc w:val="left"/>
        <w:rPr>
          <w:b/>
        </w:rPr>
      </w:pPr>
      <w:r w:rsidRPr="00F96A14">
        <w:rPr>
          <w:b/>
        </w:rPr>
        <w:t>Тестовые задания:</w:t>
      </w:r>
    </w:p>
    <w:p w:rsidR="00F96A14" w:rsidRPr="00F96A14" w:rsidRDefault="00F96A14" w:rsidP="00F96A14">
      <w:pPr>
        <w:ind w:left="993"/>
        <w:rPr>
          <w:rFonts w:ascii="Times New Roman" w:hAnsi="Times New Roman" w:cs="Times New Roman"/>
          <w:i/>
          <w:sz w:val="24"/>
          <w:szCs w:val="24"/>
        </w:rPr>
      </w:pPr>
      <w:r w:rsidRPr="00F96A14">
        <w:rPr>
          <w:i/>
        </w:rPr>
        <w:t>1</w:t>
      </w:r>
      <w:r w:rsidRPr="00F96A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96A14">
        <w:rPr>
          <w:rFonts w:ascii="Times New Roman" w:hAnsi="Times New Roman" w:cs="Times New Roman"/>
          <w:i/>
          <w:sz w:val="28"/>
          <w:szCs w:val="28"/>
        </w:rPr>
        <w:t>Основные условия двухсторонних соглашений об инвестициях</w:t>
      </w:r>
    </w:p>
    <w:p w:rsidR="00F96A14" w:rsidRDefault="00F96A14" w:rsidP="00D8583A">
      <w:pPr>
        <w:pStyle w:val="20"/>
        <w:numPr>
          <w:ilvl w:val="0"/>
          <w:numId w:val="45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lastRenderedPageBreak/>
        <w:t>условия режима иностранных инвестиций в договаривающихся стра</w:t>
      </w:r>
      <w:r>
        <w:softHyphen/>
        <w:t>нах;</w:t>
      </w:r>
    </w:p>
    <w:p w:rsidR="00F96A14" w:rsidRDefault="00F96A14" w:rsidP="00D8583A">
      <w:pPr>
        <w:pStyle w:val="20"/>
        <w:numPr>
          <w:ilvl w:val="0"/>
          <w:numId w:val="45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t>условия допуска в отдельные отрасли и направления деятельности;</w:t>
      </w:r>
    </w:p>
    <w:p w:rsidR="00F96A14" w:rsidRDefault="00F96A14" w:rsidP="00D8583A">
      <w:pPr>
        <w:pStyle w:val="20"/>
        <w:numPr>
          <w:ilvl w:val="0"/>
          <w:numId w:val="45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t>условия трудовой деятельности иностранных работников;</w:t>
      </w:r>
    </w:p>
    <w:p w:rsidR="00F96A14" w:rsidRDefault="00F96A14" w:rsidP="00D8583A">
      <w:pPr>
        <w:pStyle w:val="20"/>
        <w:numPr>
          <w:ilvl w:val="0"/>
          <w:numId w:val="45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t>условия защиты иностранных инвесторов от возможной национализа</w:t>
      </w:r>
      <w:r>
        <w:softHyphen/>
        <w:t>ции;</w:t>
      </w:r>
    </w:p>
    <w:p w:rsidR="00F96A14" w:rsidRDefault="00F96A14" w:rsidP="00D8583A">
      <w:pPr>
        <w:pStyle w:val="20"/>
        <w:numPr>
          <w:ilvl w:val="0"/>
          <w:numId w:val="45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t>условия регистрации и лицензирования;</w:t>
      </w:r>
    </w:p>
    <w:p w:rsidR="00F96A14" w:rsidRDefault="00F96A14" w:rsidP="00D8583A">
      <w:pPr>
        <w:pStyle w:val="20"/>
        <w:numPr>
          <w:ilvl w:val="0"/>
          <w:numId w:val="45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t>условия перевода прибыли и доходов за рубеж;</w:t>
      </w:r>
    </w:p>
    <w:p w:rsidR="00F96A14" w:rsidRDefault="00F96A14" w:rsidP="00D8583A">
      <w:pPr>
        <w:pStyle w:val="20"/>
        <w:numPr>
          <w:ilvl w:val="0"/>
          <w:numId w:val="45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t>условия экспорта производимой на предприятиях с участием ино</w:t>
      </w:r>
      <w:r>
        <w:softHyphen/>
        <w:t>странного капитала продукции;</w:t>
      </w:r>
    </w:p>
    <w:p w:rsidR="00F96A14" w:rsidRDefault="00F96A14" w:rsidP="00D8583A">
      <w:pPr>
        <w:pStyle w:val="20"/>
        <w:numPr>
          <w:ilvl w:val="0"/>
          <w:numId w:val="45"/>
        </w:numPr>
        <w:shd w:val="clear" w:color="auto" w:fill="auto"/>
        <w:tabs>
          <w:tab w:val="left" w:pos="1857"/>
        </w:tabs>
        <w:spacing w:before="0" w:after="0" w:line="274" w:lineRule="exact"/>
        <w:ind w:left="540" w:firstLine="700"/>
        <w:jc w:val="both"/>
      </w:pPr>
      <w:r>
        <w:t>условия, определяющие порядок разрешения споров.</w:t>
      </w:r>
    </w:p>
    <w:p w:rsidR="00F96A14" w:rsidRDefault="00F96A14" w:rsidP="00F96A14">
      <w:pPr>
        <w:pStyle w:val="130"/>
        <w:shd w:val="clear" w:color="auto" w:fill="auto"/>
        <w:ind w:left="540" w:firstLine="700"/>
      </w:pPr>
      <w:r>
        <w:t>Двусторонние соглашения о защите инвестиций - это соглашения между двумя страна</w:t>
      </w:r>
      <w:r>
        <w:softHyphen/>
        <w:t>ми о взаимном содействии и защите инвестиций, производимых компаниями, расположенны</w:t>
      </w:r>
      <w:r>
        <w:softHyphen/>
        <w:t xml:space="preserve">ми на территории договаривающихся сторон. </w:t>
      </w:r>
      <w:proofErr w:type="gramStart"/>
      <w:r>
        <w:t>Как правило, такие соглашения включают сле</w:t>
      </w:r>
      <w:r>
        <w:softHyphen/>
        <w:t>дующие вопросы: определение термина «иностранные инвестиции», права в отношении инве</w:t>
      </w:r>
      <w:r>
        <w:softHyphen/>
        <w:t>стирования капитала, национальный режим в отношении создаваемых путем инвестиций предприятий, режим наибольшего благоприятствования, справедливый и равноправный ре</w:t>
      </w:r>
      <w:r>
        <w:softHyphen/>
        <w:t>жим, гарантии и компенсации в случае экспроприации, гарантии свободного перевода средств и репатриации капитала и прибыли, решаются вопросы контроля за трудовой деятельностью иностранных работников, условия регистрации и лицензирования, положение о</w:t>
      </w:r>
      <w:proofErr w:type="gramEnd"/>
      <w:r>
        <w:t xml:space="preserve"> </w:t>
      </w:r>
      <w:proofErr w:type="gramStart"/>
      <w:r>
        <w:t>разрешении</w:t>
      </w:r>
      <w:proofErr w:type="gramEnd"/>
      <w:r>
        <w:t xml:space="preserve"> споров как на уровне государство против государства, так и инвестор против государства.</w:t>
      </w:r>
    </w:p>
    <w:p w:rsidR="00F96A14" w:rsidRPr="00F96A14" w:rsidRDefault="00F96A14" w:rsidP="00D8583A">
      <w:pPr>
        <w:widowControl w:val="0"/>
        <w:numPr>
          <w:ilvl w:val="0"/>
          <w:numId w:val="46"/>
        </w:numPr>
        <w:tabs>
          <w:tab w:val="left" w:pos="1575"/>
        </w:tabs>
        <w:spacing w:after="0" w:line="322" w:lineRule="exact"/>
        <w:ind w:left="540" w:firstLine="7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A14">
        <w:rPr>
          <w:rFonts w:ascii="Times New Roman" w:hAnsi="Times New Roman" w:cs="Times New Roman"/>
          <w:i/>
          <w:sz w:val="28"/>
          <w:szCs w:val="28"/>
        </w:rPr>
        <w:t>Большинство соглашений о взаимной защите и поощрении инвестиций содержит условие о переводе средств за рубеж</w:t>
      </w:r>
    </w:p>
    <w:p w:rsidR="00F96A14" w:rsidRDefault="00F96A14" w:rsidP="00D8583A">
      <w:pPr>
        <w:pStyle w:val="20"/>
        <w:numPr>
          <w:ilvl w:val="0"/>
          <w:numId w:val="47"/>
        </w:numPr>
        <w:shd w:val="clear" w:color="auto" w:fill="auto"/>
        <w:tabs>
          <w:tab w:val="left" w:pos="1857"/>
          <w:tab w:val="left" w:pos="2241"/>
        </w:tabs>
        <w:spacing w:before="0" w:after="0" w:line="322" w:lineRule="exact"/>
        <w:ind w:left="540" w:firstLine="700"/>
        <w:jc w:val="both"/>
      </w:pPr>
      <w:r>
        <w:t>в</w:t>
      </w:r>
      <w:r>
        <w:tab/>
        <w:t>национальной валюте страны-реципиента;</w:t>
      </w:r>
    </w:p>
    <w:p w:rsidR="00F96A14" w:rsidRDefault="00F96A14" w:rsidP="00D8583A">
      <w:pPr>
        <w:pStyle w:val="20"/>
        <w:numPr>
          <w:ilvl w:val="0"/>
          <w:numId w:val="47"/>
        </w:numPr>
        <w:shd w:val="clear" w:color="auto" w:fill="auto"/>
        <w:tabs>
          <w:tab w:val="left" w:pos="1857"/>
          <w:tab w:val="left" w:pos="2241"/>
        </w:tabs>
        <w:spacing w:before="0" w:after="0" w:line="322" w:lineRule="exact"/>
        <w:ind w:left="540" w:firstLine="700"/>
        <w:jc w:val="both"/>
      </w:pPr>
      <w:r>
        <w:t>в</w:t>
      </w:r>
      <w:r>
        <w:tab/>
        <w:t>национальной валюте инвестора;</w:t>
      </w:r>
    </w:p>
    <w:p w:rsidR="00F96A14" w:rsidRDefault="00F96A14" w:rsidP="00D8583A">
      <w:pPr>
        <w:pStyle w:val="20"/>
        <w:numPr>
          <w:ilvl w:val="0"/>
          <w:numId w:val="47"/>
        </w:numPr>
        <w:shd w:val="clear" w:color="auto" w:fill="auto"/>
        <w:tabs>
          <w:tab w:val="left" w:pos="1857"/>
          <w:tab w:val="left" w:pos="2231"/>
        </w:tabs>
        <w:spacing w:before="0" w:after="0" w:line="274" w:lineRule="exact"/>
        <w:ind w:left="540" w:firstLine="700"/>
        <w:jc w:val="both"/>
      </w:pPr>
      <w:r>
        <w:t>в</w:t>
      </w:r>
      <w:r>
        <w:tab/>
        <w:t>конвертируемой валюте.</w:t>
      </w:r>
    </w:p>
    <w:p w:rsidR="00F96A14" w:rsidRDefault="00F96A14" w:rsidP="00F96A14">
      <w:pPr>
        <w:pStyle w:val="130"/>
        <w:shd w:val="clear" w:color="auto" w:fill="auto"/>
        <w:ind w:left="540" w:firstLine="700"/>
      </w:pPr>
      <w:r>
        <w:t>Перевод денежных средств (денег) и осуществление платежей происходит своевремен</w:t>
      </w:r>
      <w:r>
        <w:softHyphen/>
        <w:t>но в валюте, в которой первоначально были осуществлены инвестиции, или в любой другой свободно конвертируемой валюте. Конвертация таких средств и платежей осуществляется по обменному курсу, применяемому на территории государства-реципиента на дату перевода де</w:t>
      </w:r>
      <w:r>
        <w:softHyphen/>
        <w:t>нежных средств (денег) и осуществления платежей, с соблюдением требований валютного за</w:t>
      </w:r>
      <w:r>
        <w:softHyphen/>
        <w:t>конодательства государства-реципиента.</w:t>
      </w:r>
    </w:p>
    <w:p w:rsidR="00F96A14" w:rsidRPr="00F96A14" w:rsidRDefault="00F96A14" w:rsidP="00D8583A">
      <w:pPr>
        <w:widowControl w:val="0"/>
        <w:numPr>
          <w:ilvl w:val="0"/>
          <w:numId w:val="46"/>
        </w:numPr>
        <w:tabs>
          <w:tab w:val="left" w:pos="1579"/>
        </w:tabs>
        <w:spacing w:after="0" w:line="322" w:lineRule="exact"/>
        <w:ind w:left="540" w:firstLine="7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A14">
        <w:rPr>
          <w:rFonts w:ascii="Times New Roman" w:hAnsi="Times New Roman" w:cs="Times New Roman"/>
          <w:i/>
          <w:sz w:val="28"/>
          <w:szCs w:val="28"/>
        </w:rPr>
        <w:t>Согласно условиям соглашений о взаимной защите и поощрении инве</w:t>
      </w:r>
      <w:r w:rsidRPr="00F96A14">
        <w:rPr>
          <w:rFonts w:ascii="Times New Roman" w:hAnsi="Times New Roman" w:cs="Times New Roman"/>
          <w:i/>
          <w:sz w:val="28"/>
          <w:szCs w:val="28"/>
        </w:rPr>
        <w:softHyphen/>
        <w:t>стиций, все споры должны разрешаться на основе взаимных консультаций или проведения переговоров в течение</w:t>
      </w:r>
    </w:p>
    <w:p w:rsidR="00F96A14" w:rsidRDefault="00F96A14" w:rsidP="00D8583A">
      <w:pPr>
        <w:pStyle w:val="20"/>
        <w:numPr>
          <w:ilvl w:val="0"/>
          <w:numId w:val="48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t>регламентированного срока, устанавливаемого на основе взаим</w:t>
      </w:r>
      <w:r>
        <w:softHyphen/>
        <w:t>ной договоренности;</w:t>
      </w:r>
    </w:p>
    <w:p w:rsidR="00F96A14" w:rsidRDefault="00F96A14" w:rsidP="00D8583A">
      <w:pPr>
        <w:pStyle w:val="20"/>
        <w:numPr>
          <w:ilvl w:val="0"/>
          <w:numId w:val="48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t>единого регламентированного срока, установленного для всех стран;</w:t>
      </w:r>
    </w:p>
    <w:p w:rsidR="00F96A14" w:rsidRDefault="00F96A14" w:rsidP="00D8583A">
      <w:pPr>
        <w:pStyle w:val="20"/>
        <w:numPr>
          <w:ilvl w:val="0"/>
          <w:numId w:val="48"/>
        </w:numPr>
        <w:shd w:val="clear" w:color="auto" w:fill="auto"/>
        <w:tabs>
          <w:tab w:val="left" w:pos="1857"/>
        </w:tabs>
        <w:spacing w:before="0" w:after="0" w:line="322" w:lineRule="exact"/>
        <w:ind w:left="540" w:firstLine="700"/>
        <w:jc w:val="both"/>
      </w:pPr>
      <w:r>
        <w:t>не регламентированного срока.</w:t>
      </w:r>
    </w:p>
    <w:p w:rsidR="00F96A14" w:rsidRDefault="00F96A14" w:rsidP="00F96A14">
      <w:pPr>
        <w:pStyle w:val="130"/>
        <w:shd w:val="clear" w:color="auto" w:fill="auto"/>
        <w:ind w:left="540" w:firstLine="700"/>
      </w:pPr>
      <w:r>
        <w:t xml:space="preserve">Если спор не может быть разрешен путем переговоров в течение шести месяцев </w:t>
      </w:r>
      <w:proofErr w:type="gramStart"/>
      <w:r>
        <w:t>с даты</w:t>
      </w:r>
      <w:proofErr w:type="gramEnd"/>
      <w:r>
        <w:t xml:space="preserve"> письменного уведомления любой из сторон спора о его разрешении путем перегово</w:t>
      </w:r>
      <w:r>
        <w:softHyphen/>
        <w:t>ров, то он может быть передан по выбору инвестора на рассмотрение:</w:t>
      </w:r>
    </w:p>
    <w:p w:rsidR="00F96A14" w:rsidRDefault="00F96A14" w:rsidP="00F96A14">
      <w:pPr>
        <w:pStyle w:val="130"/>
        <w:shd w:val="clear" w:color="auto" w:fill="auto"/>
        <w:ind w:left="540" w:firstLine="700"/>
      </w:pPr>
      <w:r>
        <w:t>&gt; суда государства-реципиента, компетентного рассматривать соответствую</w:t>
      </w:r>
      <w:r>
        <w:softHyphen/>
        <w:t>щие споры;</w:t>
      </w:r>
    </w:p>
    <w:p w:rsidR="00F96A14" w:rsidRDefault="00F96A14" w:rsidP="00D8583A">
      <w:pPr>
        <w:pStyle w:val="130"/>
        <w:numPr>
          <w:ilvl w:val="0"/>
          <w:numId w:val="49"/>
        </w:numPr>
        <w:shd w:val="clear" w:color="auto" w:fill="auto"/>
        <w:tabs>
          <w:tab w:val="left" w:pos="1960"/>
        </w:tabs>
        <w:ind w:left="540" w:firstLine="720"/>
      </w:pPr>
      <w:r>
        <w:t xml:space="preserve">международного коммерческого арбитража при торговой палате </w:t>
      </w:r>
      <w:proofErr w:type="spellStart"/>
      <w:r>
        <w:t>любогого</w:t>
      </w:r>
      <w:proofErr w:type="spellEnd"/>
      <w:r>
        <w:t xml:space="preserve"> </w:t>
      </w:r>
      <w:proofErr w:type="spellStart"/>
      <w:r>
        <w:t>сударства</w:t>
      </w:r>
      <w:proofErr w:type="spellEnd"/>
      <w:r>
        <w:t>, согласованного участниками спора;</w:t>
      </w:r>
    </w:p>
    <w:p w:rsidR="00F96A14" w:rsidRDefault="00F96A14" w:rsidP="00D8583A">
      <w:pPr>
        <w:pStyle w:val="130"/>
        <w:numPr>
          <w:ilvl w:val="0"/>
          <w:numId w:val="49"/>
        </w:numPr>
        <w:shd w:val="clear" w:color="auto" w:fill="auto"/>
        <w:tabs>
          <w:tab w:val="left" w:pos="1960"/>
        </w:tabs>
        <w:ind w:left="540" w:firstLine="720"/>
      </w:pPr>
      <w:r>
        <w:t xml:space="preserve">арбитражного суда </w:t>
      </w:r>
      <w:r w:rsidRPr="00346EF3">
        <w:rPr>
          <w:lang w:bidi="en-US"/>
        </w:rPr>
        <w:t>"</w:t>
      </w:r>
      <w:r>
        <w:rPr>
          <w:lang w:val="en-US" w:bidi="en-US"/>
        </w:rPr>
        <w:t>ad</w:t>
      </w:r>
      <w:r w:rsidRPr="00346EF3">
        <w:rPr>
          <w:lang w:bidi="en-US"/>
        </w:rPr>
        <w:t xml:space="preserve"> </w:t>
      </w:r>
      <w:r>
        <w:rPr>
          <w:lang w:val="en-US" w:bidi="en-US"/>
        </w:rPr>
        <w:t>hoc</w:t>
      </w:r>
      <w:r w:rsidRPr="00346EF3">
        <w:rPr>
          <w:lang w:bidi="en-US"/>
        </w:rPr>
        <w:t xml:space="preserve">", </w:t>
      </w:r>
      <w:r>
        <w:t>который, если стороны спора не согласятся на иное, должен быть создан и действовать согласно Арбитражному регламенту Комиссии Организации Объединенных Наций по праву международной торговли (ЮНСИТРАЛ);</w:t>
      </w:r>
    </w:p>
    <w:p w:rsidR="00F96A14" w:rsidRDefault="00F96A14" w:rsidP="00F96A14">
      <w:pPr>
        <w:pStyle w:val="130"/>
        <w:shd w:val="clear" w:color="auto" w:fill="auto"/>
        <w:spacing w:after="296"/>
        <w:ind w:left="540" w:firstLine="720"/>
      </w:pPr>
      <w:proofErr w:type="gramStart"/>
      <w:r>
        <w:lastRenderedPageBreak/>
        <w:t>Если спор не будет урегулирован путем консультаций и переговоров в течение шес</w:t>
      </w:r>
      <w:r>
        <w:softHyphen/>
        <w:t>ти месяцев с даты официальной письменной просьбы об их проведении, направленной од</w:t>
      </w:r>
      <w:r>
        <w:softHyphen/>
        <w:t>ной из заинтересованных Сторон другой заинтересованной Стороне, то, при отсутствии иной договоренности между заинтересованными Сторонами относительно способа разре</w:t>
      </w:r>
      <w:r>
        <w:softHyphen/>
        <w:t xml:space="preserve">шения спора, любая из таких Сторон может обратиться для рассмотрения спора в Суд </w:t>
      </w:r>
      <w:proofErr w:type="spellStart"/>
      <w:r>
        <w:t>Ев</w:t>
      </w:r>
      <w:r>
        <w:softHyphen/>
        <w:t>рАзЭС</w:t>
      </w:r>
      <w:proofErr w:type="spellEnd"/>
      <w:r>
        <w:t>.</w:t>
      </w:r>
      <w:proofErr w:type="gramEnd"/>
      <w:r>
        <w:t xml:space="preserve"> Суд </w:t>
      </w:r>
      <w:proofErr w:type="spellStart"/>
      <w:r>
        <w:t>ЕврАзЭС</w:t>
      </w:r>
      <w:proofErr w:type="spellEnd"/>
      <w:r>
        <w:t xml:space="preserve"> выносит решение по спору в соответствии со своим регламентом. Такое решение является окончательным и обязательным для всех Сторон.</w:t>
      </w:r>
    </w:p>
    <w:p w:rsidR="00F96A14" w:rsidRPr="00F96A14" w:rsidRDefault="00F96A14" w:rsidP="00F96A14">
      <w:pPr>
        <w:widowControl w:val="0"/>
        <w:tabs>
          <w:tab w:val="left" w:pos="1579"/>
        </w:tabs>
        <w:spacing w:after="0" w:line="322" w:lineRule="exact"/>
        <w:jc w:val="both"/>
        <w:rPr>
          <w:b/>
          <w:sz w:val="28"/>
        </w:rPr>
      </w:pPr>
    </w:p>
    <w:p w:rsidR="00F96A14" w:rsidRPr="00F96A14" w:rsidRDefault="00F96A14" w:rsidP="00F96A14">
      <w:pPr>
        <w:pStyle w:val="20"/>
        <w:shd w:val="clear" w:color="auto" w:fill="auto"/>
        <w:spacing w:before="0" w:after="0" w:line="322" w:lineRule="exact"/>
        <w:ind w:right="480" w:firstLine="0"/>
        <w:rPr>
          <w:b/>
        </w:rPr>
      </w:pPr>
      <w:r w:rsidRPr="00F96A14">
        <w:rPr>
          <w:b/>
        </w:rPr>
        <w:t>Тема 5. Инвестиционная деятельность на финансовом рынке:</w:t>
      </w:r>
    </w:p>
    <w:p w:rsidR="00F96A14" w:rsidRDefault="00F96A14" w:rsidP="00F96A14">
      <w:pPr>
        <w:pStyle w:val="20"/>
        <w:shd w:val="clear" w:color="auto" w:fill="auto"/>
        <w:spacing w:before="0" w:after="0" w:line="322" w:lineRule="exact"/>
        <w:ind w:right="480" w:firstLine="0"/>
        <w:rPr>
          <w:b/>
        </w:rPr>
      </w:pPr>
      <w:r w:rsidRPr="00F96A14">
        <w:rPr>
          <w:b/>
        </w:rPr>
        <w:t xml:space="preserve">финансовые </w:t>
      </w:r>
      <w:r>
        <w:rPr>
          <w:b/>
        </w:rPr>
        <w:t>инвестиции</w:t>
      </w:r>
    </w:p>
    <w:p w:rsidR="00F96A14" w:rsidRPr="00F96A14" w:rsidRDefault="00F96A14" w:rsidP="00F96A14">
      <w:pPr>
        <w:pStyle w:val="20"/>
        <w:shd w:val="clear" w:color="auto" w:fill="auto"/>
        <w:tabs>
          <w:tab w:val="left" w:pos="709"/>
        </w:tabs>
        <w:spacing w:before="0" w:after="0" w:line="322" w:lineRule="exact"/>
        <w:ind w:right="480" w:firstLine="0"/>
        <w:rPr>
          <w:b/>
        </w:rPr>
      </w:pPr>
    </w:p>
    <w:p w:rsidR="00F96A14" w:rsidRDefault="00F96A14" w:rsidP="00F96A14">
      <w:pPr>
        <w:pStyle w:val="20"/>
        <w:shd w:val="clear" w:color="auto" w:fill="auto"/>
        <w:tabs>
          <w:tab w:val="left" w:pos="709"/>
          <w:tab w:val="left" w:pos="1797"/>
        </w:tabs>
        <w:spacing w:before="0" w:after="0" w:line="360" w:lineRule="auto"/>
        <w:ind w:left="709" w:firstLine="284"/>
        <w:jc w:val="both"/>
      </w:pPr>
      <w:r>
        <w:t>Особенности осуществления финансовых инвестиций пред</w:t>
      </w:r>
      <w:r>
        <w:softHyphen/>
        <w:t>приятия. Формы осуществления финансовых инвестиций предприятия. Инвестирование в ценные бумаги. Регулирование инвестирования в ценные бумаги. Инвестиционные качества отдельных финансовых инструмен</w:t>
      </w:r>
      <w:r>
        <w:softHyphen/>
        <w:t>тов инвестирования. Интегральная оценка инвестиционных качеств акций. Интегральная оценка инвестиционных качеств облигаций. Интегральная оценка инвестиционных каче</w:t>
      </w:r>
      <w:proofErr w:type="gramStart"/>
      <w:r>
        <w:t>ств сб</w:t>
      </w:r>
      <w:proofErr w:type="gramEnd"/>
      <w:r>
        <w:t>ерегатель</w:t>
      </w:r>
      <w:r>
        <w:softHyphen/>
        <w:t>ных (депозитных) сертификатов.</w:t>
      </w:r>
    </w:p>
    <w:p w:rsidR="00F96A14" w:rsidRPr="00F96A14" w:rsidRDefault="00F96A14" w:rsidP="00F96A14">
      <w:pPr>
        <w:widowControl w:val="0"/>
        <w:tabs>
          <w:tab w:val="left" w:pos="709"/>
          <w:tab w:val="left" w:pos="1579"/>
        </w:tabs>
        <w:spacing w:after="0" w:line="322" w:lineRule="exact"/>
        <w:ind w:left="709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A14" w:rsidRPr="00F96A14" w:rsidRDefault="00F96A14" w:rsidP="00F96A14">
      <w:pPr>
        <w:tabs>
          <w:tab w:val="left" w:pos="709"/>
        </w:tabs>
        <w:spacing w:line="280" w:lineRule="exact"/>
        <w:ind w:left="709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96A14">
        <w:rPr>
          <w:rFonts w:ascii="Times New Roman" w:hAnsi="Times New Roman" w:cs="Times New Roman"/>
          <w:b/>
          <w:sz w:val="28"/>
          <w:szCs w:val="28"/>
        </w:rPr>
        <w:t>естовые задания</w:t>
      </w:r>
      <w:r w:rsidR="00763D73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349"/>
          <w:tab w:val="left" w:pos="709"/>
        </w:tabs>
        <w:spacing w:before="0" w:after="0" w:line="274" w:lineRule="exact"/>
        <w:ind w:left="709" w:firstLine="284"/>
        <w:jc w:val="both"/>
      </w:pPr>
      <w:r>
        <w:t>Открытый инвестиционный фонд — это фонд: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</w:r>
      <w:proofErr w:type="gramStart"/>
      <w:r>
        <w:t>эмитирующий</w:t>
      </w:r>
      <w:proofErr w:type="gramEnd"/>
      <w:r>
        <w:t xml:space="preserve"> ценные бумаги с обязательством их выкупа;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</w:r>
      <w:proofErr w:type="gramStart"/>
      <w:r>
        <w:t>эмитирующий</w:t>
      </w:r>
      <w:proofErr w:type="gramEnd"/>
      <w:r>
        <w:t xml:space="preserve"> ценные бумаги без обязательства их выкупа;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right="3200" w:firstLine="284"/>
        <w:jc w:val="left"/>
      </w:pPr>
      <w:r>
        <w:t>в)</w:t>
      </w:r>
      <w:r>
        <w:tab/>
      </w:r>
      <w:proofErr w:type="gramStart"/>
      <w:r>
        <w:t>эмитирующий</w:t>
      </w:r>
      <w:proofErr w:type="gramEnd"/>
      <w:r>
        <w:t xml:space="preserve"> ценные бумаги под принятые инвестиционные (приватизационные) чеки.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363"/>
          <w:tab w:val="left" w:pos="709"/>
        </w:tabs>
        <w:spacing w:before="0" w:after="0" w:line="274" w:lineRule="exact"/>
        <w:ind w:left="709" w:firstLine="284"/>
        <w:jc w:val="both"/>
      </w:pPr>
      <w:r>
        <w:t>Закрытый инвестиционный фонд — это фонд: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</w:r>
      <w:proofErr w:type="gramStart"/>
      <w:r>
        <w:t>созданный</w:t>
      </w:r>
      <w:proofErr w:type="gramEnd"/>
      <w:r>
        <w:t xml:space="preserve"> в форме закрытого акционерного общества: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</w:r>
      <w:proofErr w:type="gramStart"/>
      <w:r>
        <w:t>эмитирующий</w:t>
      </w:r>
      <w:proofErr w:type="gramEnd"/>
      <w:r>
        <w:t xml:space="preserve"> ценные бумаги с обязательством их выкупа;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в)</w:t>
      </w:r>
      <w:r>
        <w:tab/>
      </w:r>
      <w:proofErr w:type="gramStart"/>
      <w:r>
        <w:t>эмитирующий</w:t>
      </w:r>
      <w:proofErr w:type="gramEnd"/>
      <w:r>
        <w:t xml:space="preserve"> ценные бумаги без обязательства их выкупа.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363"/>
          <w:tab w:val="left" w:pos="709"/>
        </w:tabs>
        <w:spacing w:before="0" w:after="0" w:line="274" w:lineRule="exact"/>
        <w:ind w:left="709" w:firstLine="284"/>
        <w:jc w:val="both"/>
      </w:pPr>
      <w:r>
        <w:t>Паевой инвестиционный фонд — это фонд, созданный в форме: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  <w:t>открытого акционерного общества;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  <w:t>полного товарищества;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в)</w:t>
      </w:r>
      <w:r>
        <w:tab/>
        <w:t>общества с ограниченной ответственностью.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363"/>
          <w:tab w:val="left" w:pos="709"/>
        </w:tabs>
        <w:spacing w:before="0" w:after="0" w:line="274" w:lineRule="exact"/>
        <w:ind w:left="709" w:firstLine="284"/>
        <w:jc w:val="both"/>
      </w:pPr>
      <w:r>
        <w:t>Доход по инвестиционным паям начисляется в виде: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  <w:t>дивидендов;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  <w:t>процентов;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в)</w:t>
      </w:r>
      <w:r>
        <w:tab/>
        <w:t>прироста стоимости имущества фонда в расчете на один пай.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363"/>
          <w:tab w:val="left" w:pos="709"/>
        </w:tabs>
        <w:spacing w:before="0" w:after="0" w:line="274" w:lineRule="exact"/>
        <w:ind w:left="709" w:firstLine="284"/>
        <w:jc w:val="both"/>
      </w:pPr>
      <w:r>
        <w:t>Паевой инвестиционный фонд бывает</w:t>
      </w:r>
      <w:r>
        <w:rPr>
          <w:rStyle w:val="61"/>
        </w:rPr>
        <w:t>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  <w:t>закрытый;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  <w:t>интервальный;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в)</w:t>
      </w:r>
      <w:r>
        <w:tab/>
        <w:t>специализированный.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363"/>
          <w:tab w:val="left" w:pos="709"/>
        </w:tabs>
        <w:spacing w:before="0" w:after="0" w:line="274" w:lineRule="exact"/>
        <w:ind w:left="709" w:firstLine="284"/>
        <w:jc w:val="both"/>
      </w:pPr>
      <w:r>
        <w:t>Финансовым брокером может быть: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  <w:t>только гражданин;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  <w:t>только хозяйствующий субъект;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в)</w:t>
      </w:r>
      <w:r>
        <w:tab/>
        <w:t>как гражданин, так и хозяйствующий субъект.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363"/>
          <w:tab w:val="left" w:pos="709"/>
        </w:tabs>
        <w:spacing w:before="0" w:after="0" w:line="274" w:lineRule="exact"/>
        <w:ind w:left="709" w:firstLine="284"/>
        <w:jc w:val="both"/>
      </w:pPr>
      <w:r>
        <w:lastRenderedPageBreak/>
        <w:t>Инвестиционный консультант должен иметь: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  <w:t>лицензию на осуществление своей деятельности;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  <w:t>аттестат I категории, выданный Минфином РФ;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в)</w:t>
      </w:r>
      <w:r>
        <w:tab/>
        <w:t>и то и другое вместе.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363"/>
          <w:tab w:val="left" w:pos="709"/>
        </w:tabs>
        <w:spacing w:before="0" w:after="0" w:line="274" w:lineRule="exact"/>
        <w:ind w:left="709" w:firstLine="284"/>
        <w:jc w:val="both"/>
      </w:pPr>
      <w:r>
        <w:t>Функциями холдинговой компании являются: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  <w:t>управленческая;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  <w:t>стимулирующая;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в)</w:t>
      </w:r>
      <w:r>
        <w:tab/>
        <w:t>распределительная.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363"/>
          <w:tab w:val="left" w:pos="709"/>
        </w:tabs>
        <w:spacing w:before="0" w:after="0" w:line="274" w:lineRule="exact"/>
        <w:ind w:left="709" w:firstLine="284"/>
        <w:jc w:val="both"/>
      </w:pPr>
      <w:r>
        <w:t>Доверительный управляющий — это: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  <w:t>лизинговая компания;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  <w:t>трастовая компания;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в)</w:t>
      </w:r>
      <w:r>
        <w:tab/>
        <w:t>депозитарий.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469"/>
          <w:tab w:val="left" w:pos="709"/>
        </w:tabs>
        <w:spacing w:before="0" w:after="0" w:line="274" w:lineRule="exact"/>
        <w:ind w:left="709" w:firstLine="284"/>
        <w:jc w:val="both"/>
      </w:pPr>
      <w:r>
        <w:t>Общество взаимного страхования создается в форме:</w:t>
      </w:r>
    </w:p>
    <w:p w:rsidR="00F96A14" w:rsidRDefault="00F96A14" w:rsidP="00F96A14">
      <w:pPr>
        <w:pStyle w:val="130"/>
        <w:shd w:val="clear" w:color="auto" w:fill="auto"/>
        <w:tabs>
          <w:tab w:val="left" w:pos="368"/>
          <w:tab w:val="left" w:pos="709"/>
        </w:tabs>
        <w:ind w:left="709" w:firstLine="284"/>
      </w:pPr>
      <w:r>
        <w:t>а)</w:t>
      </w:r>
      <w:r>
        <w:tab/>
        <w:t>акционерного общества;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б)</w:t>
      </w:r>
      <w:r>
        <w:tab/>
        <w:t>полного товарищества;</w:t>
      </w:r>
    </w:p>
    <w:p w:rsidR="00F96A14" w:rsidRDefault="00F96A14" w:rsidP="00F96A14">
      <w:pPr>
        <w:pStyle w:val="130"/>
        <w:shd w:val="clear" w:color="auto" w:fill="auto"/>
        <w:tabs>
          <w:tab w:val="left" w:pos="382"/>
          <w:tab w:val="left" w:pos="709"/>
        </w:tabs>
        <w:ind w:left="709" w:firstLine="284"/>
      </w:pPr>
      <w:r>
        <w:t>в)</w:t>
      </w:r>
      <w:r>
        <w:tab/>
        <w:t>общества с ограниченной ответственностью.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469"/>
          <w:tab w:val="left" w:pos="709"/>
        </w:tabs>
        <w:spacing w:before="0" w:after="0" w:line="274" w:lineRule="exact"/>
        <w:ind w:left="709" w:firstLine="284"/>
        <w:jc w:val="both"/>
      </w:pPr>
      <w:r>
        <w:t>Государственное регулирование инвестиционной деятельности осуществляется:</w:t>
      </w:r>
    </w:p>
    <w:p w:rsidR="00F96A14" w:rsidRDefault="00F96A14" w:rsidP="00F96A14">
      <w:pPr>
        <w:pStyle w:val="130"/>
        <w:shd w:val="clear" w:color="auto" w:fill="auto"/>
        <w:tabs>
          <w:tab w:val="left" w:pos="334"/>
          <w:tab w:val="left" w:pos="709"/>
        </w:tabs>
        <w:ind w:left="709" w:firstLine="284"/>
      </w:pPr>
      <w:r>
        <w:t>а.</w:t>
      </w:r>
      <w:r>
        <w:tab/>
        <w:t>В соответствии с государственными инвестиционными программами.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proofErr w:type="gramStart"/>
      <w:r>
        <w:t>б</w:t>
      </w:r>
      <w:proofErr w:type="gramEnd"/>
      <w:r>
        <w:t>.</w:t>
      </w:r>
      <w:r>
        <w:tab/>
        <w:t>Прямым управлением государственными инвестициями.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proofErr w:type="gramStart"/>
      <w:r>
        <w:t>в</w:t>
      </w:r>
      <w:proofErr w:type="gramEnd"/>
      <w:r>
        <w:t>.</w:t>
      </w:r>
      <w:r>
        <w:tab/>
        <w:t>Введением системы налогов с дифференцированием налоговых ставок и льгот.</w:t>
      </w:r>
    </w:p>
    <w:p w:rsidR="00F96A14" w:rsidRDefault="00F96A14" w:rsidP="00F96A14">
      <w:pPr>
        <w:pStyle w:val="130"/>
        <w:shd w:val="clear" w:color="auto" w:fill="auto"/>
        <w:tabs>
          <w:tab w:val="left" w:pos="709"/>
        </w:tabs>
        <w:ind w:left="709" w:firstLine="284"/>
        <w:jc w:val="left"/>
      </w:pPr>
      <w:r>
        <w:t>г. Предоставлением финансовой помощи в виде дотаций, субсидий, субвенций, бюджет</w:t>
      </w:r>
      <w:r>
        <w:softHyphen/>
        <w:t>ных ссуд на развитие отдельных территорий, отраслей, производств.</w:t>
      </w:r>
    </w:p>
    <w:p w:rsidR="00F96A14" w:rsidRDefault="00F96A14" w:rsidP="00F96A14">
      <w:pPr>
        <w:pStyle w:val="130"/>
        <w:shd w:val="clear" w:color="auto" w:fill="auto"/>
        <w:tabs>
          <w:tab w:val="left" w:pos="709"/>
        </w:tabs>
        <w:ind w:left="709" w:firstLine="284"/>
        <w:jc w:val="left"/>
      </w:pPr>
      <w:r>
        <w:t xml:space="preserve">д. Проведением </w:t>
      </w:r>
      <w:proofErr w:type="gramStart"/>
      <w:r>
        <w:t>финансовой</w:t>
      </w:r>
      <w:proofErr w:type="gramEnd"/>
      <w:r>
        <w:t xml:space="preserve"> и кредитной политики, политики ценообразования (в том числе выпуском в обращение ценных бумаг), амортизационной политики.</w:t>
      </w:r>
    </w:p>
    <w:p w:rsidR="00F96A14" w:rsidRDefault="00F96A14" w:rsidP="00F96A14">
      <w:pPr>
        <w:pStyle w:val="130"/>
        <w:shd w:val="clear" w:color="auto" w:fill="auto"/>
        <w:tabs>
          <w:tab w:val="left" w:pos="363"/>
          <w:tab w:val="left" w:pos="709"/>
        </w:tabs>
        <w:ind w:left="709" w:firstLine="284"/>
        <w:jc w:val="left"/>
      </w:pPr>
      <w:r>
        <w:t>е.</w:t>
      </w:r>
      <w:r>
        <w:tab/>
        <w:t>В соответствии с установленным законодательством, действующим на территории РФ, условиями пользования землей и другими природными ресурсами.</w:t>
      </w:r>
    </w:p>
    <w:p w:rsidR="00F96A14" w:rsidRDefault="00F96A14" w:rsidP="00F96A14">
      <w:pPr>
        <w:pStyle w:val="130"/>
        <w:shd w:val="clear" w:color="auto" w:fill="auto"/>
        <w:tabs>
          <w:tab w:val="left" w:pos="709"/>
        </w:tabs>
        <w:ind w:left="709" w:right="400" w:firstLine="284"/>
      </w:pPr>
      <w:proofErr w:type="gramStart"/>
      <w:r>
        <w:t>ж</w:t>
      </w:r>
      <w:proofErr w:type="gramEnd"/>
      <w:r>
        <w:t>. Контролем за соблюдением государственных норм и стандартов, а также за соблюде</w:t>
      </w:r>
      <w:r>
        <w:softHyphen/>
        <w:t>нием правил обязательной сертификации.</w:t>
      </w:r>
    </w:p>
    <w:p w:rsidR="00F96A14" w:rsidRDefault="00F96A14" w:rsidP="00F96A14">
      <w:pPr>
        <w:pStyle w:val="130"/>
        <w:shd w:val="clear" w:color="auto" w:fill="auto"/>
        <w:tabs>
          <w:tab w:val="left" w:pos="397"/>
          <w:tab w:val="left" w:pos="709"/>
        </w:tabs>
        <w:ind w:left="709" w:right="400" w:firstLine="284"/>
      </w:pPr>
      <w:proofErr w:type="spellStart"/>
      <w:r>
        <w:t>з</w:t>
      </w:r>
      <w:proofErr w:type="spellEnd"/>
      <w:r>
        <w:t>.</w:t>
      </w:r>
      <w:r>
        <w:tab/>
        <w:t>Антимонопольными мерами, приватизацией объектов государственной собственности, в том числе объектов незавершенного строительства.</w:t>
      </w:r>
    </w:p>
    <w:p w:rsidR="00F96A14" w:rsidRDefault="00F96A14" w:rsidP="00F96A14">
      <w:pPr>
        <w:pStyle w:val="130"/>
        <w:shd w:val="clear" w:color="auto" w:fill="auto"/>
        <w:tabs>
          <w:tab w:val="left" w:pos="358"/>
          <w:tab w:val="left" w:pos="709"/>
        </w:tabs>
        <w:ind w:left="709" w:firstLine="284"/>
      </w:pPr>
      <w:r>
        <w:t>и.</w:t>
      </w:r>
      <w:r>
        <w:tab/>
        <w:t>Экспертизой инвестиционных проектов.</w:t>
      </w:r>
    </w:p>
    <w:p w:rsidR="00F96A14" w:rsidRDefault="00F96A14" w:rsidP="00F96A14">
      <w:pPr>
        <w:pStyle w:val="130"/>
        <w:shd w:val="clear" w:color="auto" w:fill="auto"/>
        <w:tabs>
          <w:tab w:val="left" w:pos="358"/>
          <w:tab w:val="left" w:pos="709"/>
        </w:tabs>
        <w:ind w:left="709" w:firstLine="284"/>
      </w:pPr>
      <w:r>
        <w:t>к.</w:t>
      </w:r>
      <w:r>
        <w:tab/>
        <w:t xml:space="preserve">Верны варианты а, </w:t>
      </w:r>
      <w:proofErr w:type="spellStart"/>
      <w:r>
        <w:t>д</w:t>
      </w:r>
      <w:proofErr w:type="spellEnd"/>
      <w:r>
        <w:t xml:space="preserve">, е, ж, </w:t>
      </w:r>
      <w:proofErr w:type="spellStart"/>
      <w:r>
        <w:t>з</w:t>
      </w:r>
      <w:proofErr w:type="spellEnd"/>
      <w:r>
        <w:t>.</w:t>
      </w:r>
    </w:p>
    <w:p w:rsidR="00F96A14" w:rsidRDefault="00F96A14" w:rsidP="00F96A14">
      <w:pPr>
        <w:pStyle w:val="130"/>
        <w:shd w:val="clear" w:color="auto" w:fill="auto"/>
        <w:tabs>
          <w:tab w:val="left" w:pos="358"/>
          <w:tab w:val="left" w:pos="709"/>
        </w:tabs>
        <w:ind w:left="709" w:firstLine="284"/>
      </w:pPr>
      <w:proofErr w:type="gramStart"/>
      <w:r>
        <w:t>л.</w:t>
      </w:r>
      <w:r>
        <w:tab/>
        <w:t xml:space="preserve">Верны варианты а, б, в, г, д. е, ж, </w:t>
      </w:r>
      <w:proofErr w:type="spellStart"/>
      <w:r>
        <w:t>з</w:t>
      </w:r>
      <w:proofErr w:type="spellEnd"/>
      <w:r>
        <w:t>, и.</w:t>
      </w:r>
      <w:proofErr w:type="gramEnd"/>
    </w:p>
    <w:p w:rsidR="00F96A14" w:rsidRDefault="00F96A14" w:rsidP="00F96A14">
      <w:pPr>
        <w:pStyle w:val="130"/>
        <w:shd w:val="clear" w:color="auto" w:fill="auto"/>
        <w:tabs>
          <w:tab w:val="left" w:pos="378"/>
          <w:tab w:val="left" w:pos="709"/>
        </w:tabs>
        <w:ind w:left="709" w:firstLine="284"/>
      </w:pPr>
      <w:r>
        <w:t>м.</w:t>
      </w:r>
      <w:r>
        <w:tab/>
        <w:t xml:space="preserve">Верны варианты а, </w:t>
      </w:r>
      <w:proofErr w:type="spellStart"/>
      <w:r>
        <w:t>д</w:t>
      </w:r>
      <w:proofErr w:type="spellEnd"/>
      <w:r>
        <w:t xml:space="preserve">, е, ж, </w:t>
      </w:r>
      <w:proofErr w:type="spellStart"/>
      <w:r>
        <w:t>з</w:t>
      </w:r>
      <w:proofErr w:type="spellEnd"/>
      <w:r>
        <w:t>. и.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709"/>
        </w:tabs>
        <w:spacing w:before="0" w:after="0" w:line="274" w:lineRule="exact"/>
        <w:ind w:left="709" w:firstLine="284"/>
        <w:jc w:val="both"/>
      </w:pPr>
      <w:r>
        <w:t>Реальные инвестиции - это:</w:t>
      </w:r>
    </w:p>
    <w:p w:rsidR="00F96A14" w:rsidRDefault="00F96A14" w:rsidP="00F96A14">
      <w:pPr>
        <w:pStyle w:val="130"/>
        <w:shd w:val="clear" w:color="auto" w:fill="auto"/>
        <w:tabs>
          <w:tab w:val="left" w:pos="334"/>
          <w:tab w:val="left" w:pos="709"/>
        </w:tabs>
        <w:ind w:left="709" w:firstLine="284"/>
      </w:pPr>
      <w:r>
        <w:t>а.</w:t>
      </w:r>
      <w:r>
        <w:tab/>
        <w:t>Как правило, долгосрочное вложение средств в отрасли материального производства;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proofErr w:type="gramStart"/>
      <w:r>
        <w:t>б</w:t>
      </w:r>
      <w:proofErr w:type="gramEnd"/>
      <w:r>
        <w:t>.</w:t>
      </w:r>
      <w:r>
        <w:tab/>
        <w:t>Краткосрочное вложение средств в отрасли материального производства;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proofErr w:type="gramStart"/>
      <w:r>
        <w:t>в</w:t>
      </w:r>
      <w:proofErr w:type="gramEnd"/>
      <w:r>
        <w:t>.</w:t>
      </w:r>
      <w:r>
        <w:tab/>
      </w:r>
      <w:proofErr w:type="gramStart"/>
      <w:r>
        <w:t>Суммарная</w:t>
      </w:r>
      <w:proofErr w:type="gramEnd"/>
      <w:r>
        <w:t xml:space="preserve"> стоимость ценных бумаг компании;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469"/>
          <w:tab w:val="left" w:pos="709"/>
        </w:tabs>
        <w:spacing w:before="0" w:after="0" w:line="274" w:lineRule="exact"/>
        <w:ind w:left="709" w:firstLine="284"/>
        <w:jc w:val="both"/>
      </w:pPr>
      <w:r>
        <w:t>Реинвестиции - это:</w:t>
      </w:r>
    </w:p>
    <w:p w:rsidR="00F96A14" w:rsidRDefault="00F96A14" w:rsidP="00F96A14">
      <w:pPr>
        <w:pStyle w:val="130"/>
        <w:shd w:val="clear" w:color="auto" w:fill="auto"/>
        <w:tabs>
          <w:tab w:val="left" w:pos="334"/>
          <w:tab w:val="left" w:pos="709"/>
        </w:tabs>
        <w:ind w:left="709" w:right="400" w:firstLine="284"/>
      </w:pPr>
      <w:r>
        <w:t>а.</w:t>
      </w:r>
      <w:r>
        <w:tab/>
        <w:t>Вложение высвободившихся инвестиционных сре</w:t>
      </w:r>
      <w:proofErr w:type="gramStart"/>
      <w:r>
        <w:t>дств в п</w:t>
      </w:r>
      <w:proofErr w:type="gramEnd"/>
      <w:r>
        <w:t>окупку или изготовление но</w:t>
      </w:r>
      <w:r>
        <w:softHyphen/>
        <w:t>вых средств производства;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proofErr w:type="gramStart"/>
      <w:r>
        <w:t>б</w:t>
      </w:r>
      <w:proofErr w:type="gramEnd"/>
      <w:r>
        <w:t>.</w:t>
      </w:r>
      <w:r>
        <w:tab/>
        <w:t>Изъятие капитала;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proofErr w:type="gramStart"/>
      <w:r>
        <w:t>в</w:t>
      </w:r>
      <w:proofErr w:type="gramEnd"/>
      <w:r>
        <w:t>.</w:t>
      </w:r>
      <w:r>
        <w:tab/>
        <w:t>Вложение средств в оборотные активы;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r>
        <w:t>г.</w:t>
      </w:r>
      <w:r>
        <w:tab/>
        <w:t>Вид налогообложения предприятий.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488"/>
          <w:tab w:val="left" w:pos="709"/>
        </w:tabs>
        <w:spacing w:before="0" w:after="0" w:line="274" w:lineRule="exact"/>
        <w:ind w:left="709" w:right="400" w:firstLine="284"/>
        <w:jc w:val="both"/>
      </w:pPr>
      <w:r>
        <w:t>Инвестирование, осуществляемое иностранными физическими и юридическими лицами, на территории Российской Федерации регулируется:</w:t>
      </w:r>
    </w:p>
    <w:p w:rsidR="00F96A14" w:rsidRDefault="00F96A14" w:rsidP="00F96A14">
      <w:pPr>
        <w:pStyle w:val="130"/>
        <w:shd w:val="clear" w:color="auto" w:fill="auto"/>
        <w:tabs>
          <w:tab w:val="left" w:pos="334"/>
          <w:tab w:val="left" w:pos="709"/>
        </w:tabs>
        <w:ind w:left="709" w:firstLine="284"/>
      </w:pPr>
      <w:r>
        <w:t>а.</w:t>
      </w:r>
      <w:r>
        <w:tab/>
        <w:t>Федеральным законодательством;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proofErr w:type="gramStart"/>
      <w:r>
        <w:t>б</w:t>
      </w:r>
      <w:proofErr w:type="gramEnd"/>
      <w:r>
        <w:t>.</w:t>
      </w:r>
      <w:r>
        <w:tab/>
        <w:t>Региональным законодательством;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proofErr w:type="gramStart"/>
      <w:r>
        <w:t>в</w:t>
      </w:r>
      <w:proofErr w:type="gramEnd"/>
      <w:r>
        <w:t>.</w:t>
      </w:r>
      <w:r>
        <w:tab/>
        <w:t>Международными соглашениями, подписанными российской федерацией;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469"/>
          <w:tab w:val="left" w:pos="709"/>
        </w:tabs>
        <w:spacing w:before="0" w:after="0" w:line="274" w:lineRule="exact"/>
        <w:ind w:left="709" w:firstLine="284"/>
        <w:jc w:val="both"/>
      </w:pPr>
      <w:r>
        <w:t>Инвестициями являются:</w:t>
      </w:r>
    </w:p>
    <w:p w:rsidR="00F96A14" w:rsidRDefault="00F96A14" w:rsidP="00F96A14">
      <w:pPr>
        <w:pStyle w:val="130"/>
        <w:shd w:val="clear" w:color="auto" w:fill="auto"/>
        <w:tabs>
          <w:tab w:val="left" w:pos="344"/>
          <w:tab w:val="left" w:pos="709"/>
        </w:tabs>
        <w:ind w:left="709" w:right="400" w:firstLine="284"/>
      </w:pPr>
      <w:r>
        <w:t>а.</w:t>
      </w:r>
      <w:r>
        <w:tab/>
        <w:t>Земельные участки, участки недр, обособленные водные объекты и все, что прочно свя</w:t>
      </w:r>
      <w:r>
        <w:softHyphen/>
        <w:t>занно с землей, то есть объекты, перемещение которых без несоразмерного ущерба их на</w:t>
      </w:r>
      <w:r>
        <w:softHyphen/>
        <w:t>значению невозможно, в том числе леса, многолетние насаждения, здания, сооружения.</w:t>
      </w:r>
    </w:p>
    <w:p w:rsidR="00F96A14" w:rsidRDefault="00F96A14" w:rsidP="00F96A14">
      <w:pPr>
        <w:pStyle w:val="130"/>
        <w:shd w:val="clear" w:color="auto" w:fill="auto"/>
        <w:tabs>
          <w:tab w:val="left" w:pos="358"/>
          <w:tab w:val="left" w:pos="709"/>
        </w:tabs>
        <w:ind w:left="709" w:right="400" w:firstLine="284"/>
      </w:pPr>
      <w:proofErr w:type="gramStart"/>
      <w:r>
        <w:lastRenderedPageBreak/>
        <w:t>б</w:t>
      </w:r>
      <w:proofErr w:type="gramEnd"/>
      <w:r>
        <w:t>.</w:t>
      </w:r>
      <w:r>
        <w:tab/>
        <w:t>Денежные средства, целевые банковские вклады, паи, акции и другие ценные бумаги, технологии, машины, оборудование, лицензии, в том числе и на товарные знаки, кредиты, любое другое имущество или имущественные права, интеллектуальные ценности, вкла</w:t>
      </w:r>
      <w:r>
        <w:softHyphen/>
        <w:t>дываемые в объекты предпринимательской и других видов деятельности в целях получе</w:t>
      </w:r>
      <w:r>
        <w:softHyphen/>
        <w:t>ния прибыли (дохода) и достижения положительного социального эффекта.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469"/>
          <w:tab w:val="left" w:pos="709"/>
        </w:tabs>
        <w:spacing w:before="0" w:after="0" w:line="274" w:lineRule="exact"/>
        <w:ind w:left="709" w:firstLine="284"/>
        <w:jc w:val="both"/>
      </w:pPr>
      <w:r>
        <w:t>Субъектами инвестиционной деятельности могут быть:</w:t>
      </w:r>
    </w:p>
    <w:p w:rsidR="00F96A14" w:rsidRDefault="00F96A14" w:rsidP="00F96A14">
      <w:pPr>
        <w:pStyle w:val="130"/>
        <w:shd w:val="clear" w:color="auto" w:fill="auto"/>
        <w:tabs>
          <w:tab w:val="left" w:pos="334"/>
          <w:tab w:val="left" w:pos="709"/>
        </w:tabs>
        <w:ind w:left="709" w:firstLine="284"/>
      </w:pPr>
      <w:r>
        <w:t>а.</w:t>
      </w:r>
      <w:r>
        <w:tab/>
        <w:t>Физические лица, в том числе иностранные.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proofErr w:type="gramStart"/>
      <w:r>
        <w:t>б</w:t>
      </w:r>
      <w:proofErr w:type="gramEnd"/>
      <w:r>
        <w:t>.</w:t>
      </w:r>
      <w:r>
        <w:tab/>
        <w:t>Юридические лица, в том числе иностранные.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r>
        <w:t>в.</w:t>
      </w:r>
      <w:r>
        <w:tab/>
      </w:r>
      <w:proofErr w:type="gramStart"/>
      <w:r>
        <w:t xml:space="preserve">Г </w:t>
      </w:r>
      <w:proofErr w:type="spellStart"/>
      <w:r>
        <w:t>осударства</w:t>
      </w:r>
      <w:proofErr w:type="spellEnd"/>
      <w:proofErr w:type="gramEnd"/>
      <w:r>
        <w:t xml:space="preserve"> и международные организации.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firstLine="284"/>
      </w:pPr>
      <w:r>
        <w:t>г.</w:t>
      </w:r>
      <w:r>
        <w:tab/>
        <w:t xml:space="preserve">Верны варианты а, </w:t>
      </w:r>
      <w:proofErr w:type="gramStart"/>
      <w:r>
        <w:t>б</w:t>
      </w:r>
      <w:proofErr w:type="gramEnd"/>
      <w:r>
        <w:t>.</w:t>
      </w:r>
    </w:p>
    <w:p w:rsidR="00F96A14" w:rsidRDefault="00F96A14" w:rsidP="00F96A14">
      <w:pPr>
        <w:pStyle w:val="130"/>
        <w:shd w:val="clear" w:color="auto" w:fill="auto"/>
        <w:tabs>
          <w:tab w:val="left" w:pos="354"/>
          <w:tab w:val="left" w:pos="709"/>
        </w:tabs>
        <w:ind w:left="709" w:firstLine="284"/>
      </w:pPr>
      <w:r>
        <w:t>д.</w:t>
      </w:r>
      <w:r>
        <w:tab/>
        <w:t xml:space="preserve">Верны варианты а, б, </w:t>
      </w:r>
      <w:proofErr w:type="gramStart"/>
      <w:r>
        <w:t>в</w:t>
      </w:r>
      <w:proofErr w:type="gramEnd"/>
      <w:r>
        <w:t>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469"/>
          <w:tab w:val="left" w:pos="709"/>
        </w:tabs>
        <w:spacing w:before="0" w:after="0" w:line="274" w:lineRule="exact"/>
        <w:ind w:left="709" w:firstLine="284"/>
        <w:jc w:val="both"/>
      </w:pPr>
      <w:proofErr w:type="gramStart"/>
      <w:r>
        <w:t>Имущественные</w:t>
      </w:r>
      <w:proofErr w:type="gramEnd"/>
      <w:r>
        <w:t xml:space="preserve"> вложения - это:</w:t>
      </w:r>
    </w:p>
    <w:p w:rsidR="00F96A14" w:rsidRDefault="00F96A14" w:rsidP="00F96A14">
      <w:pPr>
        <w:pStyle w:val="130"/>
        <w:shd w:val="clear" w:color="auto" w:fill="auto"/>
        <w:tabs>
          <w:tab w:val="left" w:pos="709"/>
        </w:tabs>
        <w:ind w:left="709" w:right="400" w:firstLine="284"/>
      </w:pPr>
      <w:r>
        <w:t>а. Вложения либо в реальные активы: строения или землю, либо в объекты личного реаль</w:t>
      </w:r>
      <w:r>
        <w:softHyphen/>
        <w:t>ного имущества, золото, антиквариат или произведения искусства.</w:t>
      </w:r>
    </w:p>
    <w:p w:rsidR="00F96A14" w:rsidRDefault="00F96A14" w:rsidP="00F96A14">
      <w:pPr>
        <w:pStyle w:val="130"/>
        <w:shd w:val="clear" w:color="auto" w:fill="auto"/>
        <w:tabs>
          <w:tab w:val="left" w:pos="709"/>
        </w:tabs>
        <w:ind w:left="709" w:right="400" w:firstLine="284"/>
      </w:pPr>
      <w:proofErr w:type="gramStart"/>
      <w:r>
        <w:t>б</w:t>
      </w:r>
      <w:proofErr w:type="gramEnd"/>
      <w:r>
        <w:t>. Вложения либо в реальные активы: строения или землю, либо в объекты личного ре</w:t>
      </w:r>
      <w:r>
        <w:softHyphen/>
        <w:t>ального имущества, золото, антиквариат или произведения искусства, а также ценные бу</w:t>
      </w:r>
      <w:r>
        <w:softHyphen/>
        <w:t>маги.</w:t>
      </w:r>
    </w:p>
    <w:p w:rsidR="00F96A14" w:rsidRDefault="00F96A14" w:rsidP="00D8583A">
      <w:pPr>
        <w:pStyle w:val="60"/>
        <w:numPr>
          <w:ilvl w:val="0"/>
          <w:numId w:val="50"/>
        </w:numPr>
        <w:shd w:val="clear" w:color="auto" w:fill="auto"/>
        <w:tabs>
          <w:tab w:val="left" w:pos="469"/>
          <w:tab w:val="left" w:pos="709"/>
        </w:tabs>
        <w:spacing w:before="0" w:after="0" w:line="274" w:lineRule="exact"/>
        <w:ind w:left="709" w:firstLine="284"/>
        <w:jc w:val="both"/>
      </w:pPr>
      <w:r>
        <w:t>Инвестиционная деятельность - это:</w:t>
      </w:r>
    </w:p>
    <w:p w:rsidR="00F96A14" w:rsidRDefault="00F96A14" w:rsidP="00F96A14">
      <w:pPr>
        <w:pStyle w:val="130"/>
        <w:shd w:val="clear" w:color="auto" w:fill="auto"/>
        <w:tabs>
          <w:tab w:val="left" w:pos="334"/>
          <w:tab w:val="left" w:pos="709"/>
        </w:tabs>
        <w:ind w:left="709" w:right="400" w:firstLine="284"/>
      </w:pPr>
      <w:r>
        <w:t>а.</w:t>
      </w:r>
      <w:r>
        <w:tab/>
        <w:t>Купля-продажа недвижимого имущества, при котором продавец обязуется передать в собственность покупателя земельный участок, здание, сооружение, квартиру или другое недвижимое имущество.</w:t>
      </w:r>
    </w:p>
    <w:p w:rsidR="00F96A14" w:rsidRDefault="00F96A14" w:rsidP="00F96A14">
      <w:pPr>
        <w:pStyle w:val="130"/>
        <w:shd w:val="clear" w:color="auto" w:fill="auto"/>
        <w:tabs>
          <w:tab w:val="left" w:pos="354"/>
          <w:tab w:val="left" w:pos="709"/>
        </w:tabs>
        <w:ind w:left="709" w:right="400" w:firstLine="284"/>
      </w:pPr>
      <w:proofErr w:type="gramStart"/>
      <w:r>
        <w:t>б</w:t>
      </w:r>
      <w:proofErr w:type="gramEnd"/>
      <w:r>
        <w:t>.</w:t>
      </w:r>
      <w:r>
        <w:tab/>
        <w:t>Вложение инвестиций, или инвестирование, и совокупность практических действий по реализации инвестиций.</w:t>
      </w:r>
    </w:p>
    <w:p w:rsidR="00F96A14" w:rsidRDefault="00F96A14" w:rsidP="00F96A14">
      <w:pPr>
        <w:pStyle w:val="130"/>
        <w:shd w:val="clear" w:color="auto" w:fill="auto"/>
        <w:tabs>
          <w:tab w:val="left" w:pos="349"/>
          <w:tab w:val="left" w:pos="709"/>
        </w:tabs>
        <w:ind w:left="709" w:right="400" w:firstLine="284"/>
      </w:pPr>
      <w:proofErr w:type="gramStart"/>
      <w:r>
        <w:t>в</w:t>
      </w:r>
      <w:proofErr w:type="gramEnd"/>
      <w:r>
        <w:t>.</w:t>
      </w:r>
      <w:r>
        <w:tab/>
      </w:r>
      <w:proofErr w:type="gramStart"/>
      <w:r>
        <w:t>Продажа</w:t>
      </w:r>
      <w:proofErr w:type="gramEnd"/>
      <w:r>
        <w:t xml:space="preserve"> предприятия, при котором продавец обязуется передать в собственность поку</w:t>
      </w:r>
      <w:r>
        <w:softHyphen/>
        <w:t>пателя предприятие в целом как имущественный комплекс, за исключением прав и обя</w:t>
      </w:r>
      <w:r>
        <w:softHyphen/>
        <w:t>занностей, которые продавец не вправе передавать другим лицам.</w:t>
      </w:r>
    </w:p>
    <w:p w:rsidR="00F96A14" w:rsidRDefault="00F96A14" w:rsidP="00F96A14">
      <w:pPr>
        <w:pStyle w:val="130"/>
        <w:shd w:val="clear" w:color="auto" w:fill="auto"/>
        <w:tabs>
          <w:tab w:val="left" w:pos="339"/>
          <w:tab w:val="left" w:pos="709"/>
        </w:tabs>
        <w:ind w:left="709" w:firstLine="284"/>
      </w:pPr>
      <w:r>
        <w:t>г.</w:t>
      </w:r>
      <w:r>
        <w:tab/>
        <w:t xml:space="preserve">Верны варианты а, </w:t>
      </w:r>
      <w:proofErr w:type="gramStart"/>
      <w:r>
        <w:t>в</w:t>
      </w:r>
      <w:proofErr w:type="gramEnd"/>
      <w:r>
        <w:t>.</w:t>
      </w:r>
    </w:p>
    <w:p w:rsidR="00F96A14" w:rsidRDefault="00F96A14" w:rsidP="00F96A14">
      <w:pPr>
        <w:widowControl w:val="0"/>
        <w:tabs>
          <w:tab w:val="left" w:pos="1579"/>
        </w:tabs>
        <w:spacing w:after="0" w:line="322" w:lineRule="exact"/>
        <w:jc w:val="both"/>
        <w:rPr>
          <w:sz w:val="28"/>
        </w:rPr>
      </w:pPr>
    </w:p>
    <w:p w:rsidR="00CD2494" w:rsidRDefault="00CD2494" w:rsidP="00F96A14">
      <w:pPr>
        <w:widowControl w:val="0"/>
        <w:tabs>
          <w:tab w:val="left" w:pos="1579"/>
        </w:tabs>
        <w:spacing w:after="0" w:line="322" w:lineRule="exact"/>
        <w:jc w:val="both"/>
        <w:rPr>
          <w:sz w:val="28"/>
        </w:rPr>
      </w:pPr>
    </w:p>
    <w:p w:rsidR="00763D73" w:rsidRDefault="00763D73" w:rsidP="00763D73">
      <w:pPr>
        <w:pStyle w:val="60"/>
        <w:shd w:val="clear" w:color="auto" w:fill="auto"/>
        <w:spacing w:before="0" w:after="0" w:line="240" w:lineRule="exact"/>
        <w:ind w:left="709" w:firstLine="425"/>
        <w:jc w:val="both"/>
      </w:pPr>
      <w:proofErr w:type="gramStart"/>
      <w:r>
        <w:t>ВЕРНО</w:t>
      </w:r>
      <w:proofErr w:type="gramEnd"/>
      <w:r>
        <w:t>/ НЕВЕРНО ДАННОЕ ВЫРАЖЕНИЕ (ДА/НЕТ).</w:t>
      </w:r>
    </w:p>
    <w:p w:rsidR="00763D73" w:rsidRDefault="00763D73" w:rsidP="00763D73">
      <w:pPr>
        <w:pStyle w:val="60"/>
        <w:shd w:val="clear" w:color="auto" w:fill="auto"/>
        <w:spacing w:before="0" w:after="201" w:line="240" w:lineRule="exact"/>
        <w:ind w:left="709" w:firstLine="425"/>
        <w:jc w:val="both"/>
      </w:pPr>
      <w:r>
        <w:t>№2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349"/>
        </w:tabs>
      </w:pPr>
      <w:r>
        <w:t>К категории уникальных драгоценных камней могут быть отнесены бриллианты мас</w:t>
      </w:r>
      <w:r>
        <w:softHyphen/>
        <w:t>сой 20 каратов.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354"/>
        </w:tabs>
      </w:pPr>
      <w:r>
        <w:t>К основным ценным бумагам относятся казначейские обязательства государства.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354"/>
        </w:tabs>
      </w:pPr>
      <w:r>
        <w:t>К производным ценным бумагам относятся акции.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354"/>
        </w:tabs>
      </w:pPr>
      <w:r>
        <w:t>Дивиденды по привилегированным акциям будут выплачены, есл</w:t>
      </w:r>
      <w:proofErr w:type="gramStart"/>
      <w:r>
        <w:t>и АО и</w:t>
      </w:r>
      <w:proofErr w:type="gramEnd"/>
      <w:r>
        <w:t>меет убыток.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363"/>
        </w:tabs>
      </w:pPr>
      <w:r>
        <w:t xml:space="preserve">При выплате дивидендов обыкновенные акции имеют преимущество перед </w:t>
      </w:r>
      <w:proofErr w:type="gramStart"/>
      <w:r>
        <w:t>привилеги</w:t>
      </w:r>
      <w:r>
        <w:softHyphen/>
        <w:t>рованными</w:t>
      </w:r>
      <w:proofErr w:type="gramEnd"/>
      <w:r>
        <w:t>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358"/>
        </w:tabs>
      </w:pPr>
      <w:r>
        <w:t>Облигация — это ценная бумага, которая дает право ее владельцу управлять предпри</w:t>
      </w:r>
      <w:r>
        <w:softHyphen/>
        <w:t>ятием.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358"/>
        </w:tabs>
      </w:pPr>
      <w:proofErr w:type="gramStart"/>
      <w:r>
        <w:t>Спот-курсы</w:t>
      </w:r>
      <w:proofErr w:type="gramEnd"/>
      <w:r>
        <w:t xml:space="preserve"> и кросс-курсы в течение дня меняются более 1000 раз.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358"/>
        </w:tabs>
      </w:pPr>
      <w:r>
        <w:t>Предприятие приобрело опцион с правом одновременно купить и продать товар.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358"/>
        </w:tabs>
      </w:pPr>
      <w:r>
        <w:t>Биржа драгоценных металлов и драгоценных камней предназначена для совершения операций, связанных с обращением бытовых изделий из драгоценных металлов и камней.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469"/>
        </w:tabs>
      </w:pPr>
      <w:r>
        <w:t>Рынок, на котором производятся операции с ценными бумагами, представляет собой валютный рынок.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450"/>
        </w:tabs>
      </w:pPr>
      <w:r>
        <w:t>Конверсия вал юты — это запрет на вывоз валюты.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469"/>
        </w:tabs>
      </w:pPr>
      <w:r>
        <w:t>Фондовая биржа — это организованный, но нерегулярно функционирующий рынок по купле-продаже ценных бумаг.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478"/>
        </w:tabs>
      </w:pPr>
      <w:r>
        <w:t>Валютный своп — это одновременно предоставляемые кредиты в двух разных валю</w:t>
      </w:r>
      <w:r>
        <w:softHyphen/>
        <w:t>тах.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469"/>
        </w:tabs>
      </w:pPr>
      <w:r>
        <w:t>Валютные риски — опасность валютных (курсовых) потерь, связанных с изменением курса иностранной валюты.</w:t>
      </w:r>
    </w:p>
    <w:p w:rsidR="00763D73" w:rsidRDefault="00763D73" w:rsidP="00D8583A">
      <w:pPr>
        <w:pStyle w:val="130"/>
        <w:numPr>
          <w:ilvl w:val="0"/>
          <w:numId w:val="51"/>
        </w:numPr>
        <w:shd w:val="clear" w:color="auto" w:fill="auto"/>
        <w:tabs>
          <w:tab w:val="left" w:pos="469"/>
        </w:tabs>
        <w:spacing w:after="480"/>
      </w:pPr>
      <w:r>
        <w:t>Международная коллективная валюта — это денежная расчетная единица, которая применяется в отдельных регионах мировой торговли.</w:t>
      </w:r>
    </w:p>
    <w:p w:rsidR="00F96A14" w:rsidRDefault="00F96A14" w:rsidP="00F96A14">
      <w:pPr>
        <w:widowControl w:val="0"/>
        <w:tabs>
          <w:tab w:val="left" w:pos="1579"/>
        </w:tabs>
        <w:spacing w:after="0" w:line="322" w:lineRule="exact"/>
        <w:jc w:val="both"/>
        <w:rPr>
          <w:sz w:val="28"/>
        </w:rPr>
      </w:pPr>
    </w:p>
    <w:p w:rsidR="00763D73" w:rsidRPr="00763D73" w:rsidRDefault="00763D73" w:rsidP="00763D73">
      <w:pPr>
        <w:pStyle w:val="20"/>
        <w:shd w:val="clear" w:color="auto" w:fill="auto"/>
        <w:spacing w:before="0" w:after="293" w:line="317" w:lineRule="exact"/>
        <w:ind w:right="20" w:firstLine="0"/>
        <w:rPr>
          <w:b/>
        </w:rPr>
      </w:pPr>
      <w:r w:rsidRPr="00763D73">
        <w:rPr>
          <w:b/>
        </w:rPr>
        <w:t>Тема 6. Создание особых (свободных) экономических зон (ОЭЗ),</w:t>
      </w:r>
      <w:r w:rsidRPr="00763D73">
        <w:rPr>
          <w:b/>
        </w:rPr>
        <w:br/>
        <w:t>как способ активизации внешнеэкономической деятельности за счет</w:t>
      </w:r>
      <w:r w:rsidRPr="00763D73">
        <w:rPr>
          <w:b/>
        </w:rPr>
        <w:br/>
        <w:t>увеличения иностранных инвестиций</w:t>
      </w:r>
    </w:p>
    <w:p w:rsidR="00763D73" w:rsidRDefault="00763D73" w:rsidP="00F96A14">
      <w:pPr>
        <w:widowControl w:val="0"/>
        <w:tabs>
          <w:tab w:val="left" w:pos="1579"/>
        </w:tabs>
        <w:spacing w:after="0" w:line="322" w:lineRule="exact"/>
        <w:jc w:val="both"/>
        <w:rPr>
          <w:sz w:val="28"/>
        </w:rPr>
      </w:pPr>
    </w:p>
    <w:p w:rsidR="00763D73" w:rsidRDefault="00763D73" w:rsidP="00763D73">
      <w:pPr>
        <w:pStyle w:val="330"/>
        <w:keepNext/>
        <w:keepLines/>
        <w:shd w:val="clear" w:color="auto" w:fill="auto"/>
        <w:tabs>
          <w:tab w:val="left" w:pos="709"/>
        </w:tabs>
        <w:spacing w:before="0" w:after="0" w:line="326" w:lineRule="exact"/>
        <w:ind w:left="709" w:firstLine="425"/>
      </w:pPr>
      <w:bookmarkStart w:id="25" w:name="bookmark51"/>
      <w:r>
        <w:t>Свободные экономические зоны: понятие, сущность и основные це</w:t>
      </w:r>
      <w:r>
        <w:softHyphen/>
        <w:t>ли создания.</w:t>
      </w:r>
      <w:bookmarkStart w:id="26" w:name="bookmark52"/>
      <w:bookmarkEnd w:id="25"/>
      <w:r>
        <w:t xml:space="preserve"> Общие условия и предпосылки создания ОЭЗ.</w:t>
      </w:r>
      <w:bookmarkStart w:id="27" w:name="bookmark53"/>
      <w:bookmarkEnd w:id="26"/>
      <w:r w:rsidRPr="00763D73">
        <w:t xml:space="preserve"> </w:t>
      </w:r>
      <w:r>
        <w:t>Классификация ОЭЗ</w:t>
      </w:r>
      <w:bookmarkEnd w:id="27"/>
      <w:r>
        <w:t xml:space="preserve">. </w:t>
      </w:r>
      <w:bookmarkStart w:id="28" w:name="bookmark54"/>
      <w:r>
        <w:t>Общие итоги и уроки функционирования ОЭЗ</w:t>
      </w:r>
      <w:bookmarkEnd w:id="28"/>
      <w:r>
        <w:t>.</w:t>
      </w:r>
      <w:bookmarkStart w:id="29" w:name="bookmark55"/>
      <w:r>
        <w:t xml:space="preserve"> Процесс создания ОЭЗ в России</w:t>
      </w:r>
      <w:bookmarkEnd w:id="29"/>
      <w:r>
        <w:t>.</w:t>
      </w:r>
    </w:p>
    <w:p w:rsidR="00763D73" w:rsidRDefault="00763D73" w:rsidP="00763D73">
      <w:pPr>
        <w:pStyle w:val="330"/>
        <w:keepNext/>
        <w:keepLines/>
        <w:shd w:val="clear" w:color="auto" w:fill="auto"/>
        <w:tabs>
          <w:tab w:val="left" w:pos="709"/>
        </w:tabs>
        <w:spacing w:before="0" w:after="0" w:line="326" w:lineRule="exact"/>
        <w:ind w:left="709" w:firstLine="425"/>
      </w:pPr>
    </w:p>
    <w:p w:rsidR="00763D73" w:rsidRPr="00763D73" w:rsidRDefault="00763D73" w:rsidP="00763D73">
      <w:pPr>
        <w:spacing w:after="313" w:line="280" w:lineRule="exact"/>
        <w:ind w:left="380" w:firstLine="720"/>
        <w:rPr>
          <w:rFonts w:ascii="Times New Roman" w:hAnsi="Times New Roman" w:cs="Times New Roman"/>
          <w:b/>
          <w:sz w:val="28"/>
          <w:szCs w:val="28"/>
        </w:rPr>
      </w:pPr>
      <w:r w:rsidRPr="00763D73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pos="1463"/>
        </w:tabs>
        <w:spacing w:line="274" w:lineRule="exact"/>
        <w:ind w:left="380" w:firstLine="72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Активизация, расширение внешнеторговой и в целом внешнеэкономической дея</w:t>
      </w:r>
      <w:r w:rsidRPr="00763D73">
        <w:rPr>
          <w:sz w:val="26"/>
          <w:szCs w:val="26"/>
        </w:rPr>
        <w:softHyphen/>
        <w:t>тельности; привлечение иностранного и отечественного капитала, повышение конку</w:t>
      </w:r>
      <w:r w:rsidRPr="00763D73">
        <w:rPr>
          <w:sz w:val="26"/>
          <w:szCs w:val="26"/>
        </w:rPr>
        <w:softHyphen/>
        <w:t>рентоспособности национального производства, его экономической эффективности; увеличение экспорта и рационализация импорта; рост валютных поступлений в бюджет и на цели дальнейшего развития СЭЗ - это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экономическая цель создания свободных экономических зон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социальная экономическая зона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наблюдательный совет особой экономической зоны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свободная таможенная зона</w:t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pos="1430"/>
        </w:tabs>
        <w:spacing w:line="274" w:lineRule="exact"/>
        <w:ind w:left="380" w:firstLine="72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В Западной Европе в начале 90-х годов XX века больше всего свободных экономи</w:t>
      </w:r>
      <w:r w:rsidRPr="00763D73">
        <w:rPr>
          <w:sz w:val="26"/>
          <w:szCs w:val="26"/>
        </w:rPr>
        <w:softHyphen/>
        <w:t xml:space="preserve">ческих зон действовало </w:t>
      </w:r>
      <w:proofErr w:type="gramStart"/>
      <w:r w:rsidRPr="00763D73">
        <w:rPr>
          <w:sz w:val="26"/>
          <w:szCs w:val="26"/>
        </w:rPr>
        <w:t>в</w:t>
      </w:r>
      <w:proofErr w:type="gramEnd"/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Швейцарии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Латвии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Германии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Франции</w:t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pos="1444"/>
          <w:tab w:val="left" w:leader="underscore" w:pos="2502"/>
        </w:tabs>
        <w:spacing w:line="274" w:lineRule="exact"/>
        <w:ind w:left="380" w:firstLine="72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В июле</w:t>
      </w:r>
      <w:r w:rsidRPr="00763D73">
        <w:rPr>
          <w:rStyle w:val="101"/>
          <w:sz w:val="26"/>
          <w:szCs w:val="26"/>
        </w:rPr>
        <w:tab/>
      </w:r>
      <w:r w:rsidRPr="00763D73">
        <w:rPr>
          <w:sz w:val="26"/>
          <w:szCs w:val="26"/>
        </w:rPr>
        <w:t>года принят Закон Приморского края «</w:t>
      </w:r>
      <w:proofErr w:type="gramStart"/>
      <w:r w:rsidRPr="00763D73">
        <w:rPr>
          <w:sz w:val="26"/>
          <w:szCs w:val="26"/>
        </w:rPr>
        <w:t>Об</w:t>
      </w:r>
      <w:proofErr w:type="gramEnd"/>
      <w:r w:rsidRPr="00763D73">
        <w:rPr>
          <w:sz w:val="26"/>
          <w:szCs w:val="26"/>
        </w:rPr>
        <w:t xml:space="preserve"> инвестиционной деятель</w:t>
      </w:r>
      <w:r w:rsidRPr="00763D73">
        <w:rPr>
          <w:sz w:val="26"/>
          <w:szCs w:val="26"/>
        </w:rPr>
        <w:softHyphen/>
      </w:r>
    </w:p>
    <w:p w:rsidR="00763D73" w:rsidRPr="00763D73" w:rsidRDefault="00763D73" w:rsidP="00763D73">
      <w:pPr>
        <w:pStyle w:val="100"/>
        <w:shd w:val="clear" w:color="auto" w:fill="auto"/>
        <w:spacing w:line="274" w:lineRule="exact"/>
        <w:ind w:left="709" w:firstLine="425"/>
        <w:jc w:val="both"/>
        <w:rPr>
          <w:sz w:val="26"/>
          <w:szCs w:val="26"/>
        </w:rPr>
      </w:pPr>
      <w:proofErr w:type="spellStart"/>
      <w:r w:rsidRPr="00763D73">
        <w:rPr>
          <w:sz w:val="26"/>
          <w:szCs w:val="26"/>
        </w:rPr>
        <w:t>ности</w:t>
      </w:r>
      <w:proofErr w:type="spellEnd"/>
      <w:r w:rsidRPr="00763D73">
        <w:rPr>
          <w:sz w:val="26"/>
          <w:szCs w:val="26"/>
        </w:rPr>
        <w:t xml:space="preserve"> в Приморском крае», в соответствии с которым крупные инвесторы и предпри</w:t>
      </w:r>
      <w:r w:rsidRPr="00763D73">
        <w:rPr>
          <w:sz w:val="26"/>
          <w:szCs w:val="26"/>
        </w:rPr>
        <w:softHyphen/>
        <w:t>ятия, финансирующие не менее 20% стоимости инвестиционного проекта, реализуемого на территории Приморского края, освобождаются от налоговых платежей в краевой бюджет</w:t>
      </w:r>
    </w:p>
    <w:p w:rsidR="00763D73" w:rsidRPr="00763D73" w:rsidRDefault="00CA6301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fldChar w:fldCharType="begin"/>
      </w:r>
      <w:r w:rsidR="00763D73" w:rsidRPr="00763D73">
        <w:rPr>
          <w:sz w:val="26"/>
          <w:szCs w:val="26"/>
        </w:rPr>
        <w:instrText xml:space="preserve"> TOC \o "1-5" \h \z </w:instrText>
      </w:r>
      <w:r w:rsidRPr="00763D73">
        <w:rPr>
          <w:sz w:val="26"/>
          <w:szCs w:val="26"/>
        </w:rPr>
        <w:fldChar w:fldCharType="separate"/>
      </w:r>
      <w:r w:rsidR="00763D73" w:rsidRPr="00763D73">
        <w:rPr>
          <w:sz w:val="26"/>
          <w:szCs w:val="26"/>
        </w:rPr>
        <w:t>1997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1982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1987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1994</w:t>
      </w:r>
    </w:p>
    <w:p w:rsidR="00763D73" w:rsidRPr="00763D73" w:rsidRDefault="00763D73" w:rsidP="00D8583A">
      <w:pPr>
        <w:pStyle w:val="ad"/>
        <w:numPr>
          <w:ilvl w:val="0"/>
          <w:numId w:val="52"/>
        </w:numPr>
        <w:shd w:val="clear" w:color="auto" w:fill="auto"/>
        <w:tabs>
          <w:tab w:val="left" w:pos="1444"/>
          <w:tab w:val="left" w:leader="underscore" w:pos="9735"/>
        </w:tabs>
        <w:ind w:left="380" w:firstLine="720"/>
        <w:rPr>
          <w:sz w:val="26"/>
          <w:szCs w:val="26"/>
        </w:rPr>
      </w:pPr>
      <w:r w:rsidRPr="00763D73">
        <w:rPr>
          <w:sz w:val="26"/>
          <w:szCs w:val="26"/>
        </w:rPr>
        <w:t>В Китае первые четыре свободные экономические зоны были созданы в</w:t>
      </w:r>
      <w:r w:rsidRPr="00763D73">
        <w:rPr>
          <w:rStyle w:val="ae"/>
          <w:sz w:val="26"/>
          <w:szCs w:val="26"/>
        </w:rPr>
        <w:tab/>
      </w:r>
    </w:p>
    <w:p w:rsidR="00763D73" w:rsidRPr="00763D73" w:rsidRDefault="00763D73" w:rsidP="00763D73">
      <w:pPr>
        <w:pStyle w:val="ad"/>
        <w:shd w:val="clear" w:color="auto" w:fill="auto"/>
        <w:spacing w:line="293" w:lineRule="exact"/>
        <w:ind w:left="709" w:firstLine="425"/>
        <w:rPr>
          <w:sz w:val="26"/>
          <w:szCs w:val="26"/>
        </w:rPr>
      </w:pPr>
      <w:r w:rsidRPr="00763D73">
        <w:rPr>
          <w:sz w:val="26"/>
          <w:szCs w:val="26"/>
        </w:rPr>
        <w:t>году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1980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2000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1990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spacing w:line="278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1989</w:t>
      </w:r>
      <w:r w:rsidR="00CA6301" w:rsidRPr="00763D73">
        <w:rPr>
          <w:sz w:val="26"/>
          <w:szCs w:val="26"/>
        </w:rPr>
        <w:fldChar w:fldCharType="end"/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leader="underscore" w:pos="4321"/>
        </w:tabs>
        <w:spacing w:line="278" w:lineRule="exact"/>
        <w:ind w:left="380" w:firstLine="72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 xml:space="preserve"> В мае 1973 года </w:t>
      </w:r>
      <w:proofErr w:type="gramStart"/>
      <w:r w:rsidRPr="00763D73">
        <w:rPr>
          <w:sz w:val="26"/>
          <w:szCs w:val="26"/>
        </w:rPr>
        <w:t>в</w:t>
      </w:r>
      <w:proofErr w:type="gramEnd"/>
      <w:r w:rsidRPr="00763D73">
        <w:rPr>
          <w:rStyle w:val="101"/>
          <w:sz w:val="26"/>
          <w:szCs w:val="26"/>
        </w:rPr>
        <w:tab/>
      </w:r>
      <w:proofErr w:type="gramStart"/>
      <w:r w:rsidRPr="00763D73">
        <w:rPr>
          <w:sz w:val="26"/>
          <w:szCs w:val="26"/>
        </w:rPr>
        <w:t>была</w:t>
      </w:r>
      <w:proofErr w:type="gramEnd"/>
      <w:r w:rsidRPr="00763D73">
        <w:rPr>
          <w:sz w:val="26"/>
          <w:szCs w:val="26"/>
        </w:rPr>
        <w:t xml:space="preserve"> принята конвенция, в которой давалось опре</w:t>
      </w:r>
      <w:r w:rsidRPr="00763D73">
        <w:rPr>
          <w:sz w:val="26"/>
          <w:szCs w:val="26"/>
        </w:rPr>
        <w:softHyphen/>
        <w:t>деление свободной зоны («зоны-франко»)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78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 xml:space="preserve">Киото </w:t>
      </w:r>
      <w:r w:rsidRPr="00763D73">
        <w:rPr>
          <w:rStyle w:val="1314pt"/>
          <w:sz w:val="26"/>
          <w:szCs w:val="26"/>
        </w:rPr>
        <w:t>(</w:t>
      </w:r>
      <w:r w:rsidRPr="00763D73">
        <w:rPr>
          <w:sz w:val="26"/>
          <w:szCs w:val="26"/>
        </w:rPr>
        <w:t>Япония</w:t>
      </w:r>
      <w:r w:rsidRPr="00763D73">
        <w:rPr>
          <w:rStyle w:val="1314pt"/>
          <w:sz w:val="26"/>
          <w:szCs w:val="26"/>
        </w:rPr>
        <w:t>)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83" w:lineRule="exact"/>
        <w:ind w:left="1480"/>
        <w:rPr>
          <w:sz w:val="26"/>
          <w:szCs w:val="26"/>
        </w:rPr>
      </w:pPr>
      <w:proofErr w:type="gramStart"/>
      <w:r w:rsidRPr="00763D73">
        <w:rPr>
          <w:sz w:val="26"/>
          <w:szCs w:val="26"/>
        </w:rPr>
        <w:t>Амстердаме</w:t>
      </w:r>
      <w:proofErr w:type="gramEnd"/>
      <w:r w:rsidRPr="00763D73">
        <w:rPr>
          <w:sz w:val="26"/>
          <w:szCs w:val="26"/>
        </w:rPr>
        <w:t xml:space="preserve"> </w:t>
      </w:r>
      <w:r w:rsidRPr="00763D73">
        <w:rPr>
          <w:rStyle w:val="1314pt"/>
          <w:sz w:val="26"/>
          <w:szCs w:val="26"/>
        </w:rPr>
        <w:t>(</w:t>
      </w:r>
      <w:r w:rsidRPr="00763D73">
        <w:rPr>
          <w:sz w:val="26"/>
          <w:szCs w:val="26"/>
        </w:rPr>
        <w:t>Голландия</w:t>
      </w:r>
      <w:r w:rsidRPr="00763D73">
        <w:rPr>
          <w:rStyle w:val="1314pt"/>
          <w:sz w:val="26"/>
          <w:szCs w:val="26"/>
        </w:rPr>
        <w:t>)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83" w:lineRule="exact"/>
        <w:ind w:left="1480"/>
        <w:rPr>
          <w:sz w:val="26"/>
          <w:szCs w:val="26"/>
        </w:rPr>
      </w:pPr>
      <w:proofErr w:type="gramStart"/>
      <w:r w:rsidRPr="00763D73">
        <w:rPr>
          <w:sz w:val="26"/>
          <w:szCs w:val="26"/>
        </w:rPr>
        <w:t>Лондоне</w:t>
      </w:r>
      <w:proofErr w:type="gramEnd"/>
      <w:r w:rsidRPr="00763D73">
        <w:rPr>
          <w:sz w:val="26"/>
          <w:szCs w:val="26"/>
        </w:rPr>
        <w:t xml:space="preserve"> </w:t>
      </w:r>
      <w:r w:rsidRPr="00763D73">
        <w:rPr>
          <w:rStyle w:val="1314pt"/>
          <w:sz w:val="26"/>
          <w:szCs w:val="26"/>
        </w:rPr>
        <w:t>(</w:t>
      </w:r>
      <w:r w:rsidRPr="00763D73">
        <w:rPr>
          <w:sz w:val="26"/>
          <w:szCs w:val="26"/>
        </w:rPr>
        <w:t>Великобритания</w:t>
      </w:r>
      <w:r w:rsidRPr="00763D73">
        <w:rPr>
          <w:rStyle w:val="1314pt"/>
          <w:sz w:val="26"/>
          <w:szCs w:val="26"/>
        </w:rPr>
        <w:t>)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83" w:lineRule="exact"/>
        <w:ind w:left="1480"/>
        <w:rPr>
          <w:sz w:val="26"/>
          <w:szCs w:val="26"/>
        </w:rPr>
      </w:pPr>
      <w:proofErr w:type="gramStart"/>
      <w:r w:rsidRPr="00763D73">
        <w:rPr>
          <w:sz w:val="26"/>
          <w:szCs w:val="26"/>
        </w:rPr>
        <w:t>Милане</w:t>
      </w:r>
      <w:proofErr w:type="gramEnd"/>
      <w:r w:rsidRPr="00763D73">
        <w:rPr>
          <w:sz w:val="26"/>
          <w:szCs w:val="26"/>
        </w:rPr>
        <w:t xml:space="preserve"> </w:t>
      </w:r>
      <w:r w:rsidRPr="00763D73">
        <w:rPr>
          <w:rStyle w:val="1314pt"/>
          <w:sz w:val="26"/>
          <w:szCs w:val="26"/>
        </w:rPr>
        <w:t>(</w:t>
      </w:r>
      <w:r w:rsidRPr="00763D73">
        <w:rPr>
          <w:sz w:val="26"/>
          <w:szCs w:val="26"/>
        </w:rPr>
        <w:t>Италия</w:t>
      </w:r>
      <w:r w:rsidRPr="00763D73">
        <w:rPr>
          <w:rStyle w:val="1314pt"/>
          <w:sz w:val="26"/>
          <w:szCs w:val="26"/>
        </w:rPr>
        <w:t>)</w:t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pos="1444"/>
          <w:tab w:val="left" w:leader="underscore" w:pos="3265"/>
        </w:tabs>
        <w:spacing w:line="283" w:lineRule="exact"/>
        <w:ind w:left="380" w:firstLine="72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В мае</w:t>
      </w:r>
      <w:r w:rsidRPr="00763D73">
        <w:rPr>
          <w:rStyle w:val="101"/>
          <w:sz w:val="26"/>
          <w:szCs w:val="26"/>
        </w:rPr>
        <w:tab/>
      </w:r>
      <w:r w:rsidRPr="00763D73">
        <w:rPr>
          <w:sz w:val="26"/>
          <w:szCs w:val="26"/>
        </w:rPr>
        <w:t>года в Киото (Япония) была принята конвенция, в которой</w:t>
      </w:r>
    </w:p>
    <w:p w:rsidR="00763D73" w:rsidRPr="00763D73" w:rsidRDefault="00763D73" w:rsidP="00763D73">
      <w:pPr>
        <w:pStyle w:val="100"/>
        <w:shd w:val="clear" w:color="auto" w:fill="auto"/>
        <w:spacing w:line="283" w:lineRule="exact"/>
        <w:ind w:left="709" w:firstLine="425"/>
        <w:jc w:val="both"/>
        <w:rPr>
          <w:sz w:val="26"/>
          <w:szCs w:val="26"/>
        </w:rPr>
      </w:pPr>
      <w:r w:rsidRPr="00763D73">
        <w:rPr>
          <w:sz w:val="26"/>
          <w:szCs w:val="26"/>
        </w:rPr>
        <w:lastRenderedPageBreak/>
        <w:t>давалось определение свободной зоны («зоны-франко»)</w:t>
      </w:r>
    </w:p>
    <w:p w:rsidR="00763D73" w:rsidRPr="00763D73" w:rsidRDefault="00CA6301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spacing w:line="28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fldChar w:fldCharType="begin"/>
      </w:r>
      <w:r w:rsidR="00763D73" w:rsidRPr="00763D73">
        <w:rPr>
          <w:sz w:val="26"/>
          <w:szCs w:val="26"/>
        </w:rPr>
        <w:instrText xml:space="preserve"> TOC \o "1-5" \h \z </w:instrText>
      </w:r>
      <w:r w:rsidRPr="00763D73">
        <w:rPr>
          <w:sz w:val="26"/>
          <w:szCs w:val="26"/>
        </w:rPr>
        <w:fldChar w:fldCharType="separate"/>
      </w:r>
      <w:r w:rsidR="00763D73" w:rsidRPr="00763D73">
        <w:rPr>
          <w:sz w:val="26"/>
          <w:szCs w:val="26"/>
        </w:rPr>
        <w:t>1973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spacing w:line="28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1977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spacing w:line="28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1986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29"/>
        </w:tabs>
        <w:spacing w:line="274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1969</w:t>
      </w:r>
      <w:r w:rsidR="00CA6301" w:rsidRPr="00763D73">
        <w:rPr>
          <w:sz w:val="26"/>
          <w:szCs w:val="26"/>
        </w:rPr>
        <w:fldChar w:fldCharType="end"/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pos="1454"/>
          <w:tab w:val="left" w:leader="underscore" w:pos="3985"/>
        </w:tabs>
        <w:spacing w:line="274" w:lineRule="exact"/>
        <w:ind w:left="380" w:firstLine="72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В наибольшей степени ориентированы на привлечение иностранных прямых ин</w:t>
      </w:r>
      <w:r w:rsidRPr="00763D73">
        <w:rPr>
          <w:sz w:val="26"/>
          <w:szCs w:val="26"/>
        </w:rPr>
        <w:softHyphen/>
        <w:t>вестиций свободные</w:t>
      </w:r>
      <w:r w:rsidRPr="00763D73">
        <w:rPr>
          <w:rStyle w:val="101"/>
          <w:sz w:val="26"/>
          <w:szCs w:val="26"/>
        </w:rPr>
        <w:tab/>
      </w:r>
      <w:r w:rsidRPr="00763D73">
        <w:rPr>
          <w:sz w:val="26"/>
          <w:szCs w:val="26"/>
        </w:rPr>
        <w:t>зоны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экспортно</w:t>
      </w:r>
      <w:r w:rsidRPr="00763D73">
        <w:rPr>
          <w:rStyle w:val="1314pt"/>
          <w:sz w:val="26"/>
          <w:szCs w:val="26"/>
        </w:rPr>
        <w:t>-</w:t>
      </w:r>
      <w:r w:rsidRPr="00763D73">
        <w:rPr>
          <w:sz w:val="26"/>
          <w:szCs w:val="26"/>
        </w:rPr>
        <w:t>промышленные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экономические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социальные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2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комплексные</w:t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pos="1450"/>
        </w:tabs>
        <w:spacing w:line="274" w:lineRule="exact"/>
        <w:ind w:left="400" w:firstLine="70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Вероятность неплатежей со стороны участников проекта; кредитный и про</w:t>
      </w:r>
      <w:r w:rsidRPr="00763D73">
        <w:rPr>
          <w:sz w:val="26"/>
          <w:szCs w:val="26"/>
        </w:rPr>
        <w:softHyphen/>
        <w:t>центный риск - это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финансовый риск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организационный и управленческий риск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риск эффективности управления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систематические системные риски</w:t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spacing w:line="274" w:lineRule="exact"/>
        <w:ind w:left="400" w:firstLine="70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 xml:space="preserve"> Вид косвенных, включаемых в цену или тариф, налогов на товары, преимущест</w:t>
      </w:r>
      <w:r w:rsidRPr="00763D73">
        <w:rPr>
          <w:sz w:val="26"/>
          <w:szCs w:val="26"/>
        </w:rPr>
        <w:softHyphen/>
        <w:t>венно массового потребления, и услуги частных предприятий - это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акциз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производственный план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конкурс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бизнес</w:t>
      </w:r>
      <w:r w:rsidRPr="00763D73">
        <w:rPr>
          <w:rStyle w:val="1314pt"/>
          <w:sz w:val="26"/>
          <w:szCs w:val="26"/>
        </w:rPr>
        <w:t>-</w:t>
      </w:r>
      <w:r w:rsidRPr="00763D73">
        <w:rPr>
          <w:sz w:val="26"/>
          <w:szCs w:val="26"/>
        </w:rPr>
        <w:t>план</w:t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pos="1554"/>
        </w:tabs>
        <w:spacing w:line="274" w:lineRule="exact"/>
        <w:ind w:left="400" w:firstLine="70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Государственная экспертиза проектной документации и государственная экс</w:t>
      </w:r>
      <w:r w:rsidRPr="00763D73">
        <w:rPr>
          <w:sz w:val="26"/>
          <w:szCs w:val="26"/>
        </w:rPr>
        <w:softHyphen/>
      </w:r>
    </w:p>
    <w:p w:rsidR="00763D73" w:rsidRPr="00763D73" w:rsidRDefault="00763D73" w:rsidP="00763D73">
      <w:pPr>
        <w:pStyle w:val="100"/>
        <w:shd w:val="clear" w:color="auto" w:fill="auto"/>
        <w:tabs>
          <w:tab w:val="left" w:leader="underscore" w:pos="1053"/>
        </w:tabs>
        <w:spacing w:line="274" w:lineRule="exact"/>
        <w:ind w:left="709" w:firstLine="425"/>
        <w:jc w:val="both"/>
        <w:rPr>
          <w:sz w:val="26"/>
          <w:szCs w:val="26"/>
        </w:rPr>
      </w:pPr>
      <w:proofErr w:type="spellStart"/>
      <w:r w:rsidRPr="00763D73">
        <w:rPr>
          <w:sz w:val="26"/>
          <w:szCs w:val="26"/>
        </w:rPr>
        <w:t>пертиза</w:t>
      </w:r>
      <w:proofErr w:type="spellEnd"/>
      <w:r w:rsidRPr="00763D73">
        <w:rPr>
          <w:sz w:val="26"/>
          <w:szCs w:val="26"/>
        </w:rPr>
        <w:t xml:space="preserve"> результатов инженерных изысканий проводятся в срок, не превышающий соро</w:t>
      </w:r>
      <w:r w:rsidRPr="00763D73">
        <w:rPr>
          <w:sz w:val="26"/>
          <w:szCs w:val="26"/>
        </w:rPr>
        <w:softHyphen/>
        <w:t>ка</w:t>
      </w:r>
      <w:r w:rsidRPr="00763D73">
        <w:rPr>
          <w:rStyle w:val="101"/>
          <w:sz w:val="26"/>
          <w:szCs w:val="26"/>
        </w:rPr>
        <w:t xml:space="preserve"> </w:t>
      </w:r>
      <w:r w:rsidRPr="00763D73">
        <w:rPr>
          <w:rStyle w:val="101"/>
          <w:sz w:val="26"/>
          <w:szCs w:val="26"/>
        </w:rPr>
        <w:tab/>
      </w:r>
      <w:r w:rsidRPr="00763D73">
        <w:rPr>
          <w:sz w:val="26"/>
          <w:szCs w:val="26"/>
        </w:rPr>
        <w:t xml:space="preserve">дней </w:t>
      </w:r>
      <w:proofErr w:type="gramStart"/>
      <w:r w:rsidRPr="00763D73">
        <w:rPr>
          <w:sz w:val="26"/>
          <w:szCs w:val="26"/>
        </w:rPr>
        <w:t>с даты представления</w:t>
      </w:r>
      <w:proofErr w:type="gramEnd"/>
      <w:r w:rsidRPr="00763D73">
        <w:rPr>
          <w:sz w:val="26"/>
          <w:szCs w:val="26"/>
        </w:rPr>
        <w:t xml:space="preserve"> всех необходимых документов</w:t>
      </w:r>
    </w:p>
    <w:p w:rsidR="00763D73" w:rsidRPr="00763D73" w:rsidRDefault="00CA6301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fldChar w:fldCharType="begin"/>
      </w:r>
      <w:r w:rsidR="00763D73" w:rsidRPr="00763D73">
        <w:rPr>
          <w:sz w:val="26"/>
          <w:szCs w:val="26"/>
        </w:rPr>
        <w:instrText xml:space="preserve"> TOC \o "1-5" \h \z </w:instrText>
      </w:r>
      <w:r w:rsidRPr="00763D73">
        <w:rPr>
          <w:sz w:val="26"/>
          <w:szCs w:val="26"/>
        </w:rPr>
        <w:fldChar w:fldCharType="separate"/>
      </w:r>
      <w:r w:rsidR="00763D73" w:rsidRPr="00763D73">
        <w:rPr>
          <w:sz w:val="26"/>
          <w:szCs w:val="26"/>
        </w:rPr>
        <w:t>5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9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8</w:t>
      </w:r>
      <w:r w:rsidR="00CA6301" w:rsidRPr="00763D73">
        <w:rPr>
          <w:sz w:val="26"/>
          <w:szCs w:val="26"/>
        </w:rPr>
        <w:fldChar w:fldCharType="end"/>
      </w:r>
    </w:p>
    <w:p w:rsidR="00763D73" w:rsidRPr="00763D73" w:rsidRDefault="00763D73" w:rsidP="00763D73">
      <w:pPr>
        <w:pStyle w:val="20"/>
        <w:shd w:val="clear" w:color="auto" w:fill="auto"/>
        <w:spacing w:before="0" w:after="0" w:line="274" w:lineRule="exact"/>
        <w:ind w:left="709" w:firstLine="425"/>
        <w:jc w:val="both"/>
        <w:rPr>
          <w:sz w:val="26"/>
          <w:szCs w:val="26"/>
        </w:rPr>
      </w:pPr>
      <w:r w:rsidRPr="00763D73">
        <w:rPr>
          <w:rStyle w:val="212pt"/>
          <w:sz w:val="26"/>
          <w:szCs w:val="26"/>
        </w:rPr>
        <w:t xml:space="preserve">- </w:t>
      </w:r>
      <w:r w:rsidRPr="00763D73">
        <w:rPr>
          <w:sz w:val="26"/>
          <w:szCs w:val="26"/>
        </w:rPr>
        <w:t>12</w:t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pos="1579"/>
        </w:tabs>
        <w:spacing w:line="274" w:lineRule="exact"/>
        <w:ind w:left="400" w:firstLine="70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Деятельность юридических лиц, индивидуальных предпринимателей по строи</w:t>
      </w:r>
      <w:r w:rsidRPr="00763D73">
        <w:rPr>
          <w:sz w:val="26"/>
          <w:szCs w:val="26"/>
        </w:rPr>
        <w:softHyphen/>
        <w:t>тельству, реконструкции, эксплуатации объектов туристской индустрии, объектов, предназначенных для санаторно-курортного лечения, медицинской реабилитации и от</w:t>
      </w:r>
      <w:r w:rsidRPr="00763D73">
        <w:rPr>
          <w:sz w:val="26"/>
          <w:szCs w:val="26"/>
        </w:rPr>
        <w:softHyphen/>
        <w:t>дыха граждан, а также туристская деятельность и деятельность по разработке ме</w:t>
      </w:r>
      <w:r w:rsidRPr="00763D73">
        <w:rPr>
          <w:sz w:val="26"/>
          <w:szCs w:val="26"/>
        </w:rPr>
        <w:softHyphen/>
        <w:t>сторождений минеральных вод, лечебных грязей и других природных лечебных ресурсов - это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туристско</w:t>
      </w:r>
      <w:r w:rsidRPr="00763D73">
        <w:rPr>
          <w:rStyle w:val="1314pt"/>
          <w:sz w:val="26"/>
          <w:szCs w:val="26"/>
        </w:rPr>
        <w:t>-</w:t>
      </w:r>
      <w:r w:rsidRPr="00763D73">
        <w:rPr>
          <w:sz w:val="26"/>
          <w:szCs w:val="26"/>
        </w:rPr>
        <w:t>рекреационная деятельность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экономическая деятельность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соглашение о ведении соответствующей деятельности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общеэкономическая деятельность</w:t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pos="1554"/>
        </w:tabs>
        <w:spacing w:line="274" w:lineRule="exact"/>
        <w:ind w:left="400" w:firstLine="70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 xml:space="preserve">Для нормального обустройства одного квадратного километра </w:t>
      </w:r>
      <w:proofErr w:type="gramStart"/>
      <w:r w:rsidRPr="00763D73">
        <w:rPr>
          <w:sz w:val="26"/>
          <w:szCs w:val="26"/>
        </w:rPr>
        <w:t>свободной</w:t>
      </w:r>
      <w:proofErr w:type="gramEnd"/>
      <w:r w:rsidRPr="00763D73">
        <w:rPr>
          <w:sz w:val="26"/>
          <w:szCs w:val="26"/>
        </w:rPr>
        <w:t xml:space="preserve"> эко</w:t>
      </w:r>
      <w:r w:rsidRPr="00763D73">
        <w:rPr>
          <w:sz w:val="26"/>
          <w:szCs w:val="26"/>
        </w:rPr>
        <w:softHyphen/>
      </w:r>
    </w:p>
    <w:p w:rsidR="00763D73" w:rsidRPr="00763D73" w:rsidRDefault="00763D73" w:rsidP="00763D73">
      <w:pPr>
        <w:pStyle w:val="100"/>
        <w:shd w:val="clear" w:color="auto" w:fill="auto"/>
        <w:tabs>
          <w:tab w:val="left" w:leader="underscore" w:pos="2229"/>
        </w:tabs>
        <w:spacing w:line="274" w:lineRule="exact"/>
        <w:ind w:left="709" w:firstLine="425"/>
        <w:jc w:val="both"/>
        <w:rPr>
          <w:sz w:val="26"/>
          <w:szCs w:val="26"/>
        </w:rPr>
      </w:pPr>
      <w:proofErr w:type="spellStart"/>
      <w:r w:rsidRPr="00763D73">
        <w:rPr>
          <w:sz w:val="26"/>
          <w:szCs w:val="26"/>
        </w:rPr>
        <w:t>номической</w:t>
      </w:r>
      <w:proofErr w:type="spellEnd"/>
      <w:r w:rsidRPr="00763D73">
        <w:rPr>
          <w:sz w:val="26"/>
          <w:szCs w:val="26"/>
        </w:rPr>
        <w:t xml:space="preserve"> зоны, предусматривающей экспортное производство, требуются вложения около</w:t>
      </w:r>
      <w:r w:rsidRPr="00763D73">
        <w:rPr>
          <w:rStyle w:val="101"/>
          <w:sz w:val="26"/>
          <w:szCs w:val="26"/>
        </w:rPr>
        <w:tab/>
      </w:r>
      <w:r w:rsidRPr="00763D73">
        <w:rPr>
          <w:sz w:val="26"/>
          <w:szCs w:val="26"/>
        </w:rPr>
        <w:t>миллионов долларов</w:t>
      </w:r>
    </w:p>
    <w:p w:rsidR="00763D73" w:rsidRPr="00763D73" w:rsidRDefault="00CA6301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fldChar w:fldCharType="begin"/>
      </w:r>
      <w:r w:rsidR="00763D73" w:rsidRPr="00763D73">
        <w:rPr>
          <w:sz w:val="26"/>
          <w:szCs w:val="26"/>
        </w:rPr>
        <w:instrText xml:space="preserve"> TOC \o "1-5" \h \z </w:instrText>
      </w:r>
      <w:r w:rsidRPr="00763D73">
        <w:rPr>
          <w:sz w:val="26"/>
          <w:szCs w:val="26"/>
        </w:rPr>
        <w:fldChar w:fldCharType="separate"/>
      </w:r>
      <w:r w:rsidR="00763D73" w:rsidRPr="00763D73">
        <w:rPr>
          <w:sz w:val="26"/>
          <w:szCs w:val="26"/>
        </w:rPr>
        <w:t>40-45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30-35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50-55</w:t>
      </w:r>
    </w:p>
    <w:p w:rsidR="00763D73" w:rsidRPr="00763D73" w:rsidRDefault="00763D73" w:rsidP="00D8583A">
      <w:pPr>
        <w:pStyle w:val="25"/>
        <w:numPr>
          <w:ilvl w:val="0"/>
          <w:numId w:val="53"/>
        </w:numPr>
        <w:shd w:val="clear" w:color="auto" w:fill="auto"/>
        <w:tabs>
          <w:tab w:val="left" w:pos="1819"/>
        </w:tabs>
        <w:spacing w:line="274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60-65</w:t>
      </w:r>
      <w:r w:rsidR="00CA6301" w:rsidRPr="00763D73">
        <w:rPr>
          <w:sz w:val="26"/>
          <w:szCs w:val="26"/>
        </w:rPr>
        <w:fldChar w:fldCharType="end"/>
      </w:r>
    </w:p>
    <w:p w:rsidR="00763D73" w:rsidRPr="00763D73" w:rsidRDefault="00763D73" w:rsidP="00D8583A">
      <w:pPr>
        <w:pStyle w:val="100"/>
        <w:numPr>
          <w:ilvl w:val="0"/>
          <w:numId w:val="52"/>
        </w:numPr>
        <w:shd w:val="clear" w:color="auto" w:fill="auto"/>
        <w:tabs>
          <w:tab w:val="left" w:leader="underscore" w:pos="1605"/>
        </w:tabs>
        <w:spacing w:line="274" w:lineRule="exact"/>
        <w:ind w:left="400" w:firstLine="70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 xml:space="preserve"> Для проведения выставок, осуществления сортировки, упаковки, маркировки ввозимых в данную зону товаров для последующего их вывоза за пределы России или на остальную ее территорию используется территория свободной </w:t>
      </w:r>
      <w:r w:rsidRPr="00763D73">
        <w:rPr>
          <w:sz w:val="26"/>
          <w:szCs w:val="26"/>
        </w:rPr>
        <w:lastRenderedPageBreak/>
        <w:t xml:space="preserve">таможенной зоны </w:t>
      </w:r>
      <w:r w:rsidRPr="00763D73">
        <w:rPr>
          <w:rStyle w:val="101"/>
          <w:sz w:val="26"/>
          <w:szCs w:val="26"/>
        </w:rPr>
        <w:tab/>
      </w:r>
      <w:r w:rsidRPr="00763D73">
        <w:rPr>
          <w:sz w:val="26"/>
          <w:szCs w:val="26"/>
        </w:rPr>
        <w:t>типа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Торгового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Импортного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Экспортного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Экономического</w:t>
      </w:r>
    </w:p>
    <w:p w:rsidR="00763D73" w:rsidRPr="00763D73" w:rsidRDefault="00763D73" w:rsidP="00763D73">
      <w:pPr>
        <w:pStyle w:val="100"/>
        <w:shd w:val="clear" w:color="auto" w:fill="auto"/>
        <w:spacing w:line="274" w:lineRule="exact"/>
        <w:ind w:left="709" w:firstLine="425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14.Заинтересованность участников в выполнении плана-графика; возможность дублирования, наличие квалифицированного управленческого персонала, отношения с ме</w:t>
      </w:r>
      <w:r w:rsidRPr="00763D73">
        <w:rPr>
          <w:sz w:val="26"/>
          <w:szCs w:val="26"/>
        </w:rPr>
        <w:softHyphen/>
        <w:t>стными органами власти - это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организационный и управленческий риск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финансовый риск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9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экономический риск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технологический риск</w:t>
      </w:r>
    </w:p>
    <w:p w:rsidR="00763D73" w:rsidRPr="00763D73" w:rsidRDefault="00763D73" w:rsidP="00763D73">
      <w:pPr>
        <w:pStyle w:val="100"/>
        <w:shd w:val="clear" w:color="auto" w:fill="auto"/>
        <w:spacing w:line="274" w:lineRule="exact"/>
        <w:ind w:left="709" w:firstLine="425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15.Заявление в установленной форме точных сведений о товарах и транспортных средствах, перемещаемых через таможенную границу, - это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таможенная декларация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декларация промышленной безопасности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декларация соответствия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декларация о соответствии продукции</w:t>
      </w:r>
    </w:p>
    <w:p w:rsidR="00763D73" w:rsidRPr="00763D73" w:rsidRDefault="00763D73" w:rsidP="00763D73">
      <w:pPr>
        <w:pStyle w:val="100"/>
        <w:shd w:val="clear" w:color="auto" w:fill="auto"/>
        <w:tabs>
          <w:tab w:val="left" w:leader="underscore" w:pos="9764"/>
        </w:tabs>
        <w:spacing w:line="274" w:lineRule="exact"/>
        <w:ind w:left="709" w:firstLine="425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16.Зоны, в которых действуют льготные условия деятельности нерезидентов, в том числе в сфере привлечения и трансферта капитала, осуществления расчетных опе</w:t>
      </w:r>
      <w:r w:rsidRPr="00763D73">
        <w:rPr>
          <w:sz w:val="26"/>
          <w:szCs w:val="26"/>
        </w:rPr>
        <w:softHyphen/>
        <w:t>раций и сделок с иностранной валютой и ценными бумагами, - это свободные</w:t>
      </w:r>
      <w:r w:rsidRPr="00763D73">
        <w:rPr>
          <w:rStyle w:val="101"/>
          <w:sz w:val="26"/>
          <w:szCs w:val="26"/>
        </w:rPr>
        <w:tab/>
      </w:r>
    </w:p>
    <w:p w:rsidR="00763D73" w:rsidRPr="00763D73" w:rsidRDefault="00763D73" w:rsidP="00763D73">
      <w:pPr>
        <w:pStyle w:val="100"/>
        <w:shd w:val="clear" w:color="auto" w:fill="auto"/>
        <w:spacing w:line="274" w:lineRule="exact"/>
        <w:ind w:left="709" w:firstLine="425"/>
        <w:rPr>
          <w:sz w:val="26"/>
          <w:szCs w:val="26"/>
        </w:rPr>
      </w:pPr>
      <w:r w:rsidRPr="00763D73">
        <w:rPr>
          <w:sz w:val="26"/>
          <w:szCs w:val="26"/>
        </w:rPr>
        <w:t>зоны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Банковские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Таможенные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Экономические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Транзитные</w:t>
      </w:r>
    </w:p>
    <w:p w:rsidR="00716A52" w:rsidRDefault="00763D73" w:rsidP="00763D73">
      <w:pPr>
        <w:pStyle w:val="100"/>
        <w:shd w:val="clear" w:color="auto" w:fill="auto"/>
        <w:tabs>
          <w:tab w:val="left" w:leader="underscore" w:pos="9231"/>
        </w:tabs>
        <w:spacing w:line="274" w:lineRule="exact"/>
        <w:ind w:left="709" w:firstLine="425"/>
        <w:jc w:val="both"/>
        <w:rPr>
          <w:rStyle w:val="101"/>
          <w:sz w:val="26"/>
          <w:szCs w:val="26"/>
        </w:rPr>
      </w:pPr>
      <w:r w:rsidRPr="00763D73">
        <w:rPr>
          <w:sz w:val="26"/>
          <w:szCs w:val="26"/>
        </w:rPr>
        <w:t>17.Зоны, в которых товары иностранного производства могут храниться, прода</w:t>
      </w:r>
      <w:r w:rsidRPr="00763D73">
        <w:rPr>
          <w:sz w:val="26"/>
          <w:szCs w:val="26"/>
        </w:rPr>
        <w:softHyphen/>
        <w:t>ваться и покупаться без оплаты обычных таможенных пошлин, - это</w:t>
      </w:r>
      <w:r w:rsidRPr="00763D73">
        <w:rPr>
          <w:rStyle w:val="101"/>
          <w:sz w:val="26"/>
          <w:szCs w:val="26"/>
        </w:rPr>
        <w:tab/>
      </w:r>
    </w:p>
    <w:p w:rsidR="00763D73" w:rsidRPr="00763D73" w:rsidRDefault="00763D73" w:rsidP="00716A52">
      <w:pPr>
        <w:pStyle w:val="100"/>
        <w:shd w:val="clear" w:color="auto" w:fill="auto"/>
        <w:tabs>
          <w:tab w:val="left" w:leader="underscore" w:pos="9231"/>
        </w:tabs>
        <w:spacing w:line="274" w:lineRule="exact"/>
        <w:ind w:left="709" w:firstLine="425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сво</w:t>
      </w:r>
      <w:r w:rsidRPr="00763D73">
        <w:rPr>
          <w:sz w:val="26"/>
          <w:szCs w:val="26"/>
        </w:rPr>
        <w:softHyphen/>
        <w:t>бодно экономические зоны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торгово-складские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таможенные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транзитные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закрытые</w:t>
      </w:r>
    </w:p>
    <w:p w:rsidR="00763D73" w:rsidRPr="00763D73" w:rsidRDefault="00763D73" w:rsidP="00D8583A">
      <w:pPr>
        <w:pStyle w:val="100"/>
        <w:numPr>
          <w:ilvl w:val="0"/>
          <w:numId w:val="54"/>
        </w:numPr>
        <w:shd w:val="clear" w:color="auto" w:fill="auto"/>
        <w:tabs>
          <w:tab w:val="left" w:pos="1569"/>
        </w:tabs>
        <w:spacing w:line="274" w:lineRule="exact"/>
        <w:ind w:left="380" w:firstLine="74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Инвестиции в основной капитал, в том числе затраты на новое строительст</w:t>
      </w:r>
      <w:r w:rsidRPr="00763D73">
        <w:rPr>
          <w:sz w:val="26"/>
          <w:szCs w:val="26"/>
        </w:rPr>
        <w:softHyphen/>
        <w:t>во, расширение, реконструкцию и техническое перевооружение действующих предпри</w:t>
      </w:r>
      <w:r w:rsidRPr="00763D73">
        <w:rPr>
          <w:sz w:val="26"/>
          <w:szCs w:val="26"/>
        </w:rPr>
        <w:softHyphen/>
        <w:t xml:space="preserve">ятий, приобретение машин, оборудования, инструмента, инвентаря, </w:t>
      </w:r>
      <w:proofErr w:type="spellStart"/>
      <w:r w:rsidRPr="00763D73">
        <w:rPr>
          <w:sz w:val="26"/>
          <w:szCs w:val="26"/>
        </w:rPr>
        <w:t>проектно</w:t>
      </w:r>
      <w:r w:rsidRPr="00763D73">
        <w:rPr>
          <w:sz w:val="26"/>
          <w:szCs w:val="26"/>
        </w:rPr>
        <w:softHyphen/>
        <w:t>изыскательские</w:t>
      </w:r>
      <w:proofErr w:type="spellEnd"/>
      <w:r w:rsidRPr="00763D73">
        <w:rPr>
          <w:sz w:val="26"/>
          <w:szCs w:val="26"/>
        </w:rPr>
        <w:t xml:space="preserve"> работы и другие затраты - это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40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капитальные вложения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40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кадастровый учет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78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налог на добавленную стоимость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78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таможенная стоимость</w:t>
      </w:r>
    </w:p>
    <w:p w:rsidR="00763D73" w:rsidRPr="00763D73" w:rsidRDefault="00763D73" w:rsidP="00D8583A">
      <w:pPr>
        <w:pStyle w:val="100"/>
        <w:numPr>
          <w:ilvl w:val="0"/>
          <w:numId w:val="54"/>
        </w:numPr>
        <w:shd w:val="clear" w:color="auto" w:fill="auto"/>
        <w:tabs>
          <w:tab w:val="left" w:pos="1550"/>
        </w:tabs>
        <w:spacing w:line="278" w:lineRule="exact"/>
        <w:ind w:left="380" w:firstLine="74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Исторически первым и наиболее распространенным типом свободной экономи</w:t>
      </w:r>
      <w:r w:rsidRPr="00763D73">
        <w:rPr>
          <w:sz w:val="26"/>
          <w:szCs w:val="26"/>
        </w:rPr>
        <w:softHyphen/>
        <w:t>ческой зоны является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свободная таможенная зона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таможенная территория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свободная экономическая зона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резидент особой экономической зоны</w:t>
      </w:r>
    </w:p>
    <w:p w:rsidR="00763D73" w:rsidRPr="00763D73" w:rsidRDefault="00763D73" w:rsidP="00D8583A">
      <w:pPr>
        <w:pStyle w:val="100"/>
        <w:numPr>
          <w:ilvl w:val="0"/>
          <w:numId w:val="54"/>
        </w:numPr>
        <w:shd w:val="clear" w:color="auto" w:fill="auto"/>
        <w:tabs>
          <w:tab w:val="left" w:pos="1559"/>
        </w:tabs>
        <w:spacing w:line="274" w:lineRule="exact"/>
        <w:ind w:left="380" w:firstLine="740"/>
        <w:jc w:val="both"/>
        <w:rPr>
          <w:sz w:val="26"/>
          <w:szCs w:val="26"/>
        </w:rPr>
      </w:pPr>
      <w:r w:rsidRPr="00763D73">
        <w:rPr>
          <w:sz w:val="26"/>
          <w:szCs w:val="26"/>
        </w:rPr>
        <w:t>Источники поставки сырья для производства, их местоположение и виды дос</w:t>
      </w:r>
      <w:r w:rsidRPr="00763D73">
        <w:rPr>
          <w:sz w:val="26"/>
          <w:szCs w:val="26"/>
        </w:rPr>
        <w:softHyphen/>
        <w:t>тавки, объемы грузопотока, необходимые складские мощности для обработки и хранения сырья и готовой продукции и виды доставки потребителям, объемы грузопотока - это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lastRenderedPageBreak/>
        <w:t>логистики производства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промышленно-производственная деятельность</w:t>
      </w:r>
    </w:p>
    <w:p w:rsidR="00763D73" w:rsidRP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spacing w:line="293" w:lineRule="exact"/>
        <w:ind w:left="1480"/>
        <w:rPr>
          <w:sz w:val="26"/>
          <w:szCs w:val="26"/>
        </w:rPr>
      </w:pPr>
      <w:r w:rsidRPr="00763D73">
        <w:rPr>
          <w:sz w:val="26"/>
          <w:szCs w:val="26"/>
        </w:rPr>
        <w:t>портовая деятельность</w:t>
      </w:r>
    </w:p>
    <w:p w:rsidR="00763D73" w:rsidRDefault="00763D73" w:rsidP="00D8583A">
      <w:pPr>
        <w:pStyle w:val="130"/>
        <w:numPr>
          <w:ilvl w:val="0"/>
          <w:numId w:val="53"/>
        </w:numPr>
        <w:shd w:val="clear" w:color="auto" w:fill="auto"/>
        <w:tabs>
          <w:tab w:val="left" w:pos="1816"/>
        </w:tabs>
        <w:ind w:left="709" w:firstLine="425"/>
        <w:rPr>
          <w:sz w:val="26"/>
          <w:szCs w:val="26"/>
        </w:rPr>
      </w:pPr>
      <w:r w:rsidRPr="00763D73">
        <w:rPr>
          <w:sz w:val="26"/>
          <w:szCs w:val="26"/>
        </w:rPr>
        <w:t>дочернее общество</w:t>
      </w:r>
      <w:r>
        <w:rPr>
          <w:sz w:val="26"/>
          <w:szCs w:val="26"/>
        </w:rPr>
        <w:t>.</w:t>
      </w:r>
    </w:p>
    <w:p w:rsidR="00763D73" w:rsidRDefault="00763D73" w:rsidP="00763D73">
      <w:pPr>
        <w:pStyle w:val="130"/>
        <w:shd w:val="clear" w:color="auto" w:fill="auto"/>
        <w:tabs>
          <w:tab w:val="left" w:pos="1816"/>
        </w:tabs>
        <w:ind w:left="1134"/>
        <w:rPr>
          <w:sz w:val="26"/>
          <w:szCs w:val="26"/>
        </w:rPr>
      </w:pPr>
    </w:p>
    <w:p w:rsidR="00763D73" w:rsidRPr="00763D73" w:rsidRDefault="00763D73" w:rsidP="00763D73">
      <w:pPr>
        <w:pStyle w:val="330"/>
        <w:keepNext/>
        <w:keepLines/>
        <w:shd w:val="clear" w:color="auto" w:fill="auto"/>
        <w:spacing w:before="0" w:after="424" w:line="280" w:lineRule="exact"/>
        <w:ind w:left="380"/>
        <w:rPr>
          <w:b/>
        </w:rPr>
      </w:pPr>
      <w:bookmarkStart w:id="30" w:name="bookmark61"/>
      <w:r w:rsidRPr="00763D73">
        <w:rPr>
          <w:b/>
        </w:rPr>
        <w:t>Тема 7. Определение риска и доходности инвестиционного портфеля</w:t>
      </w:r>
      <w:bookmarkEnd w:id="30"/>
    </w:p>
    <w:p w:rsidR="00763D73" w:rsidRPr="00763D73" w:rsidRDefault="00763D73" w:rsidP="00763D73">
      <w:pPr>
        <w:pStyle w:val="130"/>
        <w:shd w:val="clear" w:color="auto" w:fill="auto"/>
        <w:tabs>
          <w:tab w:val="left" w:pos="1816"/>
        </w:tabs>
        <w:spacing w:line="360" w:lineRule="auto"/>
        <w:ind w:left="709" w:firstLine="425"/>
        <w:rPr>
          <w:sz w:val="28"/>
          <w:szCs w:val="28"/>
        </w:rPr>
      </w:pPr>
      <w:r w:rsidRPr="00763D73">
        <w:rPr>
          <w:sz w:val="28"/>
          <w:szCs w:val="28"/>
        </w:rPr>
        <w:t>Инвестиционный портфель ценных бумаг. Цель формирования портфеля. Разновидности портфелей. Принцип формирования портфеля ценных бумаг</w:t>
      </w:r>
      <w:r>
        <w:rPr>
          <w:sz w:val="28"/>
          <w:szCs w:val="28"/>
        </w:rPr>
        <w:t xml:space="preserve">. </w:t>
      </w:r>
    </w:p>
    <w:p w:rsidR="00763D73" w:rsidRPr="00763D73" w:rsidRDefault="00763D73" w:rsidP="00CD2494">
      <w:pPr>
        <w:pStyle w:val="330"/>
        <w:keepNext/>
        <w:keepLines/>
        <w:shd w:val="clear" w:color="auto" w:fill="auto"/>
        <w:tabs>
          <w:tab w:val="left" w:pos="1078"/>
        </w:tabs>
        <w:spacing w:before="0" w:after="0" w:line="322" w:lineRule="exact"/>
        <w:ind w:left="709" w:firstLine="425"/>
        <w:rPr>
          <w:sz w:val="26"/>
          <w:szCs w:val="26"/>
        </w:rPr>
      </w:pPr>
    </w:p>
    <w:p w:rsidR="00763D73" w:rsidRDefault="00763D73" w:rsidP="00CD2494">
      <w:pPr>
        <w:pStyle w:val="20"/>
        <w:shd w:val="clear" w:color="auto" w:fill="auto"/>
        <w:spacing w:before="0" w:after="2096" w:line="276" w:lineRule="auto"/>
        <w:ind w:left="709" w:firstLine="425"/>
        <w:jc w:val="both"/>
      </w:pPr>
      <w:r w:rsidRPr="00CD2494">
        <w:rPr>
          <w:b/>
        </w:rPr>
        <w:t>Задача 1</w:t>
      </w:r>
      <w:r>
        <w:t>. Определите, какую сумму надо инвестировать сегодня, что</w:t>
      </w:r>
      <w:r>
        <w:softHyphen/>
        <w:t>бы через два года инвестор получил 260 тыс. руб., если вложения обеспечат доход на уровне 12 % годовых.</w:t>
      </w:r>
    </w:p>
    <w:p w:rsidR="00763D73" w:rsidRDefault="00763D73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  <w:r w:rsidRPr="00CD2494">
        <w:rPr>
          <w:b/>
        </w:rPr>
        <w:t>Задача 2.</w:t>
      </w:r>
      <w:r>
        <w:t xml:space="preserve"> Рассчитайте, стоит ли инвестору покупать акцию за 900 руб., если он может вложить деньги в иные инвестиционные проекты, обеспечи</w:t>
      </w:r>
      <w:r>
        <w:softHyphen/>
        <w:t xml:space="preserve">вающие 10 % </w:t>
      </w:r>
      <w:proofErr w:type="gramStart"/>
      <w:r>
        <w:t>годовых</w:t>
      </w:r>
      <w:proofErr w:type="gramEnd"/>
      <w:r>
        <w:t>. По прогнозным оценкам стоимость акции удвоится через три года.</w:t>
      </w:r>
    </w:p>
    <w:p w:rsidR="00716A52" w:rsidRDefault="00716A52" w:rsidP="00CD2494">
      <w:pPr>
        <w:pStyle w:val="20"/>
        <w:shd w:val="clear" w:color="auto" w:fill="auto"/>
        <w:spacing w:before="0" w:after="0" w:line="322" w:lineRule="exact"/>
        <w:ind w:left="709" w:firstLine="425"/>
        <w:jc w:val="both"/>
      </w:pPr>
    </w:p>
    <w:p w:rsidR="00716A52" w:rsidRDefault="00716A52" w:rsidP="00CD2494">
      <w:pPr>
        <w:pStyle w:val="20"/>
        <w:shd w:val="clear" w:color="auto" w:fill="auto"/>
        <w:spacing w:before="0" w:after="0" w:line="322" w:lineRule="exact"/>
        <w:ind w:left="709" w:firstLine="425"/>
        <w:jc w:val="both"/>
      </w:pPr>
    </w:p>
    <w:p w:rsidR="00716A52" w:rsidRDefault="00716A52" w:rsidP="00CD2494">
      <w:pPr>
        <w:pStyle w:val="20"/>
        <w:shd w:val="clear" w:color="auto" w:fill="auto"/>
        <w:spacing w:before="0" w:after="0" w:line="322" w:lineRule="exact"/>
        <w:ind w:left="709" w:firstLine="425"/>
        <w:jc w:val="both"/>
      </w:pPr>
    </w:p>
    <w:p w:rsidR="00716A52" w:rsidRDefault="00716A52" w:rsidP="00CD2494">
      <w:pPr>
        <w:pStyle w:val="20"/>
        <w:shd w:val="clear" w:color="auto" w:fill="auto"/>
        <w:spacing w:before="0" w:after="0" w:line="322" w:lineRule="exact"/>
        <w:ind w:left="709" w:firstLine="425"/>
        <w:jc w:val="both"/>
      </w:pPr>
    </w:p>
    <w:p w:rsidR="00716A52" w:rsidRDefault="00716A52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  <w:r w:rsidRPr="00CD2494">
        <w:rPr>
          <w:b/>
        </w:rPr>
        <w:t>Задача 3.</w:t>
      </w:r>
      <w:r>
        <w:t xml:space="preserve"> Инвестор имеет капитал 1,2 млн. руб. На денежном рынке процентная ставка, выплачиваемая банками по депозитам, составляет 11 %. Инвестору предлагается весь капитал инвестировать в реальный инвестици</w:t>
      </w:r>
      <w:r>
        <w:softHyphen/>
        <w:t>онный проект. Экономические расчеты показывают, что в этом случае через пять лет капитал инвестора утроится. Стоит ли инвестору вкладывать капи</w:t>
      </w:r>
      <w:r>
        <w:softHyphen/>
        <w:t>тал в проект при условии, что доход гарантирован?</w:t>
      </w:r>
    </w:p>
    <w:p w:rsidR="00716A52" w:rsidRDefault="00716A52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</w:p>
    <w:p w:rsidR="00716A52" w:rsidRDefault="00716A52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</w:p>
    <w:p w:rsidR="00716A52" w:rsidRDefault="00716A52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</w:p>
    <w:p w:rsidR="00716A52" w:rsidRDefault="00716A52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  <w:r w:rsidRPr="00CD2494">
        <w:rPr>
          <w:b/>
        </w:rPr>
        <w:t>Задача 4.</w:t>
      </w:r>
      <w:r>
        <w:t xml:space="preserve"> Предприятию предложено инвестировать 25 млн. руб. на срок три года в инвестиционный проект, от реализации которого будет полу</w:t>
      </w:r>
      <w:r>
        <w:softHyphen/>
        <w:t>чен дополнительный доход в размере 8 млн. руб. Примет ли предприятие та</w:t>
      </w:r>
      <w:r>
        <w:softHyphen/>
        <w:t>кое предложение, если можно «безопасно» депонировать деньги в банк из расчета 12% годовых?</w:t>
      </w:r>
    </w:p>
    <w:p w:rsidR="00716A52" w:rsidRDefault="00716A52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</w:p>
    <w:p w:rsidR="00716A52" w:rsidRDefault="00716A52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</w:p>
    <w:p w:rsidR="00716A52" w:rsidRDefault="00716A52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</w:p>
    <w:p w:rsidR="00130ABB" w:rsidRDefault="00716A52" w:rsidP="00CD2494">
      <w:pPr>
        <w:pStyle w:val="20"/>
        <w:shd w:val="clear" w:color="auto" w:fill="auto"/>
        <w:spacing w:before="0" w:after="0" w:line="276" w:lineRule="auto"/>
        <w:ind w:left="709" w:firstLine="425"/>
        <w:jc w:val="both"/>
      </w:pPr>
      <w:r w:rsidRPr="00CD2494">
        <w:rPr>
          <w:b/>
        </w:rPr>
        <w:t>Задача 5.</w:t>
      </w:r>
      <w:r>
        <w:t xml:space="preserve"> Предприятию предложено инвестировать 200 млн. руб. на срок четыре года в инвестиционный проект. По истечении этого времени оно получит </w:t>
      </w:r>
      <w:proofErr w:type="gramStart"/>
      <w:r>
        <w:t>дополнительные</w:t>
      </w:r>
      <w:proofErr w:type="gramEnd"/>
      <w:r>
        <w:t xml:space="preserve"> средства в размере 80 млн. руб. Примет ли пред</w:t>
      </w:r>
      <w:r>
        <w:softHyphen/>
        <w:t>приятие такое предложение, если альтернативой ему является депонирование денег  в банк из расчета</w:t>
      </w:r>
      <w:r w:rsidR="00130ABB">
        <w:t xml:space="preserve"> 14% годовых? </w:t>
      </w:r>
    </w:p>
    <w:p w:rsidR="00220BDD" w:rsidRDefault="00220BDD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1" w:name="bookmark67"/>
      <w:r>
        <w:br w:type="page"/>
      </w:r>
    </w:p>
    <w:p w:rsidR="00130ABB" w:rsidRPr="00220BDD" w:rsidRDefault="00130ABB" w:rsidP="00130ABB">
      <w:pPr>
        <w:pStyle w:val="330"/>
        <w:keepNext/>
        <w:keepLines/>
        <w:shd w:val="clear" w:color="auto" w:fill="auto"/>
        <w:spacing w:before="0" w:after="152" w:line="280" w:lineRule="exact"/>
        <w:ind w:right="360"/>
        <w:jc w:val="center"/>
        <w:rPr>
          <w:b/>
        </w:rPr>
      </w:pPr>
      <w:r w:rsidRPr="00220BDD">
        <w:rPr>
          <w:b/>
        </w:rPr>
        <w:lastRenderedPageBreak/>
        <w:t>Список рекомендуемой литературы</w:t>
      </w:r>
      <w:bookmarkEnd w:id="31"/>
    </w:p>
    <w:p w:rsidR="00130ABB" w:rsidRPr="00220BDD" w:rsidRDefault="00130ABB" w:rsidP="00D8583A">
      <w:pPr>
        <w:pStyle w:val="330"/>
        <w:keepNext/>
        <w:keepLines/>
        <w:numPr>
          <w:ilvl w:val="0"/>
          <w:numId w:val="55"/>
        </w:numPr>
        <w:shd w:val="clear" w:color="auto" w:fill="auto"/>
        <w:tabs>
          <w:tab w:val="left" w:pos="1801"/>
        </w:tabs>
        <w:spacing w:before="0" w:after="119" w:line="280" w:lineRule="exact"/>
        <w:ind w:left="1460"/>
        <w:rPr>
          <w:b/>
        </w:rPr>
      </w:pPr>
      <w:bookmarkStart w:id="32" w:name="bookmark68"/>
      <w:r w:rsidRPr="00220BDD">
        <w:rPr>
          <w:b/>
        </w:rPr>
        <w:t>Основная</w:t>
      </w:r>
      <w:bookmarkEnd w:id="32"/>
    </w:p>
    <w:p w:rsidR="00130ABB" w:rsidRDefault="00130ABB" w:rsidP="00D8583A">
      <w:pPr>
        <w:pStyle w:val="20"/>
        <w:numPr>
          <w:ilvl w:val="0"/>
          <w:numId w:val="56"/>
        </w:numPr>
        <w:shd w:val="clear" w:color="auto" w:fill="auto"/>
        <w:tabs>
          <w:tab w:val="left" w:pos="1084"/>
        </w:tabs>
        <w:spacing w:before="0" w:after="0" w:line="322" w:lineRule="exact"/>
        <w:ind w:firstLine="620"/>
        <w:jc w:val="both"/>
      </w:pPr>
      <w:r>
        <w:t xml:space="preserve">ЭБС Университетская библиотека </w:t>
      </w:r>
      <w:r>
        <w:rPr>
          <w:lang w:val="en-US" w:bidi="en-US"/>
        </w:rPr>
        <w:t>ONLINE</w:t>
      </w:r>
      <w:r w:rsidRPr="00346EF3">
        <w:rPr>
          <w:lang w:bidi="en-US"/>
        </w:rPr>
        <w:t xml:space="preserve"> </w:t>
      </w:r>
      <w:proofErr w:type="spellStart"/>
      <w:r>
        <w:t>Зубченко</w:t>
      </w:r>
      <w:proofErr w:type="spellEnd"/>
      <w:r>
        <w:t xml:space="preserve"> Л. А. Иностранные инвестиции: Учебное пособие - Москва: Издательство </w:t>
      </w:r>
      <w:proofErr w:type="spellStart"/>
      <w:r>
        <w:t>Книго</w:t>
      </w:r>
      <w:r>
        <w:softHyphen/>
        <w:t>дел</w:t>
      </w:r>
      <w:proofErr w:type="spellEnd"/>
      <w:r>
        <w:t>, 201</w:t>
      </w:r>
      <w:r w:rsidR="00B657FA">
        <w:t>6</w:t>
      </w:r>
      <w:r>
        <w:t>-178с.</w:t>
      </w:r>
    </w:p>
    <w:p w:rsidR="00130ABB" w:rsidRDefault="00130ABB" w:rsidP="00D8583A">
      <w:pPr>
        <w:pStyle w:val="20"/>
        <w:numPr>
          <w:ilvl w:val="0"/>
          <w:numId w:val="56"/>
        </w:numPr>
        <w:shd w:val="clear" w:color="auto" w:fill="auto"/>
        <w:tabs>
          <w:tab w:val="left" w:pos="1084"/>
        </w:tabs>
        <w:spacing w:before="0" w:after="0" w:line="322" w:lineRule="exact"/>
        <w:ind w:left="1120" w:hanging="360"/>
        <w:jc w:val="both"/>
      </w:pPr>
      <w:r>
        <w:t xml:space="preserve">ЭБС «Университетская библиотека </w:t>
      </w:r>
      <w:r>
        <w:rPr>
          <w:lang w:val="en-US" w:bidi="en-US"/>
        </w:rPr>
        <w:t>ONLINE</w:t>
      </w:r>
      <w:r w:rsidRPr="00346EF3">
        <w:rPr>
          <w:lang w:bidi="en-US"/>
        </w:rPr>
        <w:t xml:space="preserve">»: </w:t>
      </w:r>
      <w:r>
        <w:t xml:space="preserve">И.С. Игнатьев Россия и иностранные инвестиции: </w:t>
      </w:r>
      <w:proofErr w:type="spellStart"/>
      <w:r>
        <w:t>практ</w:t>
      </w:r>
      <w:proofErr w:type="spellEnd"/>
      <w:r>
        <w:t>. пособие/ И.С. Иг</w:t>
      </w:r>
      <w:r w:rsidR="00220BDD">
        <w:t>натьев.- Лабора</w:t>
      </w:r>
      <w:r w:rsidR="00220BDD">
        <w:softHyphen/>
        <w:t>тория книги, 201</w:t>
      </w:r>
      <w:r w:rsidR="00B657FA">
        <w:t>7</w:t>
      </w:r>
      <w:r>
        <w:t>.-78с.</w:t>
      </w:r>
    </w:p>
    <w:p w:rsidR="00130ABB" w:rsidRDefault="00130ABB" w:rsidP="00D8583A">
      <w:pPr>
        <w:pStyle w:val="20"/>
        <w:numPr>
          <w:ilvl w:val="0"/>
          <w:numId w:val="56"/>
        </w:numPr>
        <w:shd w:val="clear" w:color="auto" w:fill="auto"/>
        <w:tabs>
          <w:tab w:val="left" w:pos="1084"/>
        </w:tabs>
        <w:spacing w:before="0" w:after="0" w:line="322" w:lineRule="exact"/>
        <w:ind w:left="1120" w:hanging="360"/>
        <w:jc w:val="both"/>
      </w:pPr>
      <w:r>
        <w:t xml:space="preserve">ЭБС «Университетская библиотека </w:t>
      </w:r>
      <w:r>
        <w:rPr>
          <w:lang w:val="en-US" w:bidi="en-US"/>
        </w:rPr>
        <w:t>ONLINE</w:t>
      </w:r>
      <w:r w:rsidRPr="00346EF3">
        <w:rPr>
          <w:lang w:bidi="en-US"/>
        </w:rPr>
        <w:t xml:space="preserve">»: </w:t>
      </w:r>
      <w:r>
        <w:t xml:space="preserve">В.М. </w:t>
      </w:r>
      <w:proofErr w:type="spellStart"/>
      <w:r>
        <w:t>Аскинадзи</w:t>
      </w:r>
      <w:proofErr w:type="spellEnd"/>
      <w:r>
        <w:t xml:space="preserve">, Инвестиции. Учебно-методический комплекс / В.М. </w:t>
      </w:r>
      <w:proofErr w:type="spellStart"/>
      <w:r>
        <w:t>Аскинадзи</w:t>
      </w:r>
      <w:proofErr w:type="spellEnd"/>
      <w:r>
        <w:t>, В.Ф. Максимова. - М.: Евразийский открытый институт, 201</w:t>
      </w:r>
      <w:r w:rsidR="00B657FA">
        <w:t>7</w:t>
      </w:r>
      <w:r>
        <w:t>. - 168с.</w:t>
      </w:r>
    </w:p>
    <w:p w:rsidR="00130ABB" w:rsidRDefault="00130ABB" w:rsidP="00D8583A">
      <w:pPr>
        <w:pStyle w:val="20"/>
        <w:numPr>
          <w:ilvl w:val="0"/>
          <w:numId w:val="56"/>
        </w:numPr>
        <w:shd w:val="clear" w:color="auto" w:fill="auto"/>
        <w:spacing w:before="0" w:after="0" w:line="322" w:lineRule="exact"/>
        <w:ind w:left="1120" w:hanging="360"/>
        <w:jc w:val="both"/>
      </w:pPr>
      <w:r>
        <w:t xml:space="preserve"> Э.С. Хазанович Иностранные инвестиции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сту</w:t>
      </w:r>
      <w:r>
        <w:softHyphen/>
        <w:t xml:space="preserve">дентов вузов по специальностям «Финансы и кредит», «Мировая экономика». - М.: </w:t>
      </w:r>
      <w:proofErr w:type="spellStart"/>
      <w:r>
        <w:t>Кнорус</w:t>
      </w:r>
      <w:proofErr w:type="spellEnd"/>
      <w:r>
        <w:t>, 20</w:t>
      </w:r>
      <w:r w:rsidR="00220BDD">
        <w:t>1</w:t>
      </w:r>
      <w:r w:rsidR="00B657FA">
        <w:t>7</w:t>
      </w:r>
      <w:r>
        <w:t>.-320 с.- (Гр. УМО).</w:t>
      </w:r>
    </w:p>
    <w:p w:rsidR="00130ABB" w:rsidRDefault="00130ABB" w:rsidP="00D8583A">
      <w:pPr>
        <w:pStyle w:val="20"/>
        <w:numPr>
          <w:ilvl w:val="0"/>
          <w:numId w:val="56"/>
        </w:numPr>
        <w:shd w:val="clear" w:color="auto" w:fill="auto"/>
        <w:tabs>
          <w:tab w:val="left" w:pos="1084"/>
        </w:tabs>
        <w:spacing w:before="0" w:after="273" w:line="322" w:lineRule="exact"/>
        <w:ind w:left="1120" w:hanging="360"/>
        <w:jc w:val="both"/>
      </w:pPr>
      <w:r>
        <w:t xml:space="preserve">Ю.М. Склярова Иностранные инвестиции: </w:t>
      </w:r>
      <w:proofErr w:type="spellStart"/>
      <w:r>
        <w:t>учеб</w:t>
      </w:r>
      <w:proofErr w:type="gramStart"/>
      <w:r>
        <w:t>.-</w:t>
      </w:r>
      <w:proofErr w:type="gramEnd"/>
      <w:r>
        <w:t>метод</w:t>
      </w:r>
      <w:proofErr w:type="spellEnd"/>
      <w:r>
        <w:t xml:space="preserve">. пособие для проведения </w:t>
      </w:r>
      <w:proofErr w:type="spellStart"/>
      <w:r>
        <w:t>практ</w:t>
      </w:r>
      <w:proofErr w:type="spellEnd"/>
      <w:r>
        <w:t xml:space="preserve">. занятий специалистов очной и заочной форм обучения направления </w:t>
      </w:r>
      <w:r w:rsidR="00220BDD">
        <w:t>38.03.01</w:t>
      </w:r>
      <w:r>
        <w:t xml:space="preserve"> «Финансы и кредит» / Ю.М. Скля</w:t>
      </w:r>
      <w:r>
        <w:softHyphen/>
        <w:t xml:space="preserve">рова, С.Ю. </w:t>
      </w:r>
      <w:proofErr w:type="spellStart"/>
      <w:r>
        <w:t>Шамрина</w:t>
      </w:r>
      <w:proofErr w:type="spellEnd"/>
      <w:r>
        <w:t xml:space="preserve">; СтГАУ. - Ставрополь </w:t>
      </w:r>
      <w:proofErr w:type="gramStart"/>
      <w:r>
        <w:t>:А</w:t>
      </w:r>
      <w:proofErr w:type="gramEnd"/>
      <w:r>
        <w:t>ГРУС, 201</w:t>
      </w:r>
      <w:r w:rsidR="00B657FA">
        <w:t>6</w:t>
      </w:r>
      <w:r>
        <w:t>. - 44с.</w:t>
      </w:r>
    </w:p>
    <w:p w:rsidR="00130ABB" w:rsidRPr="00220BDD" w:rsidRDefault="00130ABB" w:rsidP="00D8583A">
      <w:pPr>
        <w:pStyle w:val="330"/>
        <w:keepNext/>
        <w:keepLines/>
        <w:numPr>
          <w:ilvl w:val="0"/>
          <w:numId w:val="55"/>
        </w:numPr>
        <w:shd w:val="clear" w:color="auto" w:fill="auto"/>
        <w:tabs>
          <w:tab w:val="left" w:pos="1801"/>
        </w:tabs>
        <w:spacing w:before="0" w:after="299" w:line="280" w:lineRule="exact"/>
        <w:ind w:left="1460"/>
        <w:rPr>
          <w:b/>
        </w:rPr>
      </w:pPr>
      <w:bookmarkStart w:id="33" w:name="bookmark69"/>
      <w:r w:rsidRPr="00220BDD">
        <w:rPr>
          <w:b/>
        </w:rPr>
        <w:t>Дополнительная литература</w:t>
      </w:r>
      <w:bookmarkEnd w:id="33"/>
    </w:p>
    <w:p w:rsidR="00130ABB" w:rsidRDefault="00130ABB" w:rsidP="00D8583A">
      <w:pPr>
        <w:pStyle w:val="20"/>
        <w:numPr>
          <w:ilvl w:val="0"/>
          <w:numId w:val="57"/>
        </w:numPr>
        <w:shd w:val="clear" w:color="auto" w:fill="auto"/>
        <w:tabs>
          <w:tab w:val="left" w:pos="749"/>
        </w:tabs>
        <w:spacing w:before="0" w:after="0" w:line="322" w:lineRule="exact"/>
        <w:ind w:left="760" w:hanging="360"/>
        <w:jc w:val="both"/>
      </w:pPr>
      <w:proofErr w:type="spellStart"/>
      <w:r>
        <w:t>Ивасенко</w:t>
      </w:r>
      <w:proofErr w:type="spellEnd"/>
      <w:r>
        <w:t>, А. Г. Иностранные инвестиции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студен</w:t>
      </w:r>
      <w:r>
        <w:softHyphen/>
        <w:t xml:space="preserve">тов по специальности "Финансы и кредит" / А. Г. </w:t>
      </w:r>
      <w:proofErr w:type="spellStart"/>
      <w:r>
        <w:t>Ивасенко</w:t>
      </w:r>
      <w:proofErr w:type="spellEnd"/>
      <w:r>
        <w:t>, Я. И. Ни</w:t>
      </w:r>
      <w:r>
        <w:softHyphen/>
        <w:t>конова. - М.</w:t>
      </w:r>
      <w:proofErr w:type="gramStart"/>
      <w:r>
        <w:t xml:space="preserve"> :</w:t>
      </w:r>
      <w:proofErr w:type="gramEnd"/>
      <w:r>
        <w:t xml:space="preserve"> КНОРУС, 201</w:t>
      </w:r>
      <w:r w:rsidR="00B657FA">
        <w:t>6</w:t>
      </w:r>
      <w:r>
        <w:t>. - 272 с. - (Гр. УМО).</w:t>
      </w:r>
    </w:p>
    <w:p w:rsidR="00130ABB" w:rsidRDefault="00130ABB" w:rsidP="00D8583A">
      <w:pPr>
        <w:pStyle w:val="20"/>
        <w:numPr>
          <w:ilvl w:val="0"/>
          <w:numId w:val="57"/>
        </w:numPr>
        <w:shd w:val="clear" w:color="auto" w:fill="auto"/>
        <w:tabs>
          <w:tab w:val="left" w:pos="749"/>
        </w:tabs>
        <w:spacing w:before="0" w:after="0" w:line="322" w:lineRule="exact"/>
        <w:ind w:left="760" w:hanging="360"/>
        <w:jc w:val="both"/>
      </w:pPr>
      <w:r>
        <w:t>Инвестиции</w:t>
      </w:r>
      <w:proofErr w:type="gramStart"/>
      <w:r>
        <w:t xml:space="preserve"> :</w:t>
      </w:r>
      <w:proofErr w:type="gramEnd"/>
      <w:r>
        <w:t xml:space="preserve"> учебник для студентов вузов </w:t>
      </w:r>
      <w:proofErr w:type="spellStart"/>
      <w:r>
        <w:t>экон</w:t>
      </w:r>
      <w:proofErr w:type="spellEnd"/>
      <w:r>
        <w:t xml:space="preserve">. специальностям / под ред. В.В. Ковалева, В.В. Иванова, В. А. </w:t>
      </w:r>
      <w:proofErr w:type="spellStart"/>
      <w:r>
        <w:t>Ляпина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Велби</w:t>
      </w:r>
      <w:proofErr w:type="spellEnd"/>
      <w:r>
        <w:t xml:space="preserve"> : Про</w:t>
      </w:r>
      <w:r>
        <w:softHyphen/>
        <w:t>спект, 20</w:t>
      </w:r>
      <w:r w:rsidR="00220BDD">
        <w:t>1</w:t>
      </w:r>
      <w:r w:rsidR="00B657FA">
        <w:t>6</w:t>
      </w:r>
      <w:r>
        <w:t>. - 440 с. - (Гр. УМО).</w:t>
      </w:r>
    </w:p>
    <w:p w:rsidR="00130ABB" w:rsidRDefault="00130ABB" w:rsidP="00D8583A">
      <w:pPr>
        <w:pStyle w:val="20"/>
        <w:numPr>
          <w:ilvl w:val="0"/>
          <w:numId w:val="57"/>
        </w:numPr>
        <w:shd w:val="clear" w:color="auto" w:fill="auto"/>
        <w:tabs>
          <w:tab w:val="left" w:pos="749"/>
        </w:tabs>
        <w:spacing w:before="0" w:after="0" w:line="322" w:lineRule="exact"/>
        <w:ind w:left="760" w:hanging="360"/>
        <w:jc w:val="both"/>
      </w:pPr>
      <w:r>
        <w:t xml:space="preserve">У.Ф. </w:t>
      </w:r>
      <w:proofErr w:type="spellStart"/>
      <w:r>
        <w:t>Шарп</w:t>
      </w:r>
      <w:proofErr w:type="spellEnd"/>
      <w:r>
        <w:t xml:space="preserve"> Инвестиции</w:t>
      </w:r>
      <w:proofErr w:type="gramStart"/>
      <w:r>
        <w:t xml:space="preserve"> :</w:t>
      </w:r>
      <w:proofErr w:type="gramEnd"/>
      <w:r>
        <w:t xml:space="preserve"> учебник для студентов вузов по </w:t>
      </w:r>
      <w:proofErr w:type="spellStart"/>
      <w:r>
        <w:t>экон</w:t>
      </w:r>
      <w:proofErr w:type="spellEnd"/>
      <w:r>
        <w:t>. специ</w:t>
      </w:r>
      <w:r>
        <w:softHyphen/>
        <w:t xml:space="preserve">альностям / </w:t>
      </w:r>
      <w:proofErr w:type="spellStart"/>
      <w:r>
        <w:t>Нац</w:t>
      </w:r>
      <w:proofErr w:type="spellEnd"/>
      <w:r>
        <w:t>. фонд подготовки финансовых и упр. кадров (НФПК); пер. с англ. - М. : ИНФРА-М, 20</w:t>
      </w:r>
      <w:r w:rsidR="00220BDD">
        <w:t>1</w:t>
      </w:r>
      <w:r w:rsidR="00B657FA">
        <w:t>7</w:t>
      </w:r>
      <w:r>
        <w:t>. - 1028 с. - (Университетский учеб</w:t>
      </w:r>
      <w:r>
        <w:softHyphen/>
        <w:t xml:space="preserve">ник. </w:t>
      </w:r>
      <w:proofErr w:type="gramStart"/>
      <w:r>
        <w:t>Гр.).</w:t>
      </w:r>
      <w:proofErr w:type="gramEnd"/>
    </w:p>
    <w:p w:rsidR="00130ABB" w:rsidRDefault="00130ABB" w:rsidP="00D8583A">
      <w:pPr>
        <w:pStyle w:val="20"/>
        <w:numPr>
          <w:ilvl w:val="0"/>
          <w:numId w:val="57"/>
        </w:numPr>
        <w:shd w:val="clear" w:color="auto" w:fill="auto"/>
        <w:tabs>
          <w:tab w:val="left" w:pos="749"/>
        </w:tabs>
        <w:spacing w:before="0" w:after="0" w:line="322" w:lineRule="exact"/>
        <w:ind w:left="760" w:hanging="360"/>
        <w:jc w:val="both"/>
      </w:pPr>
      <w:r>
        <w:t>Н.В. Игошин Инвестиции. Организация, управление и финансирование</w:t>
      </w:r>
      <w:proofErr w:type="gramStart"/>
      <w:r>
        <w:t xml:space="preserve"> :</w:t>
      </w:r>
      <w:proofErr w:type="gramEnd"/>
      <w:r>
        <w:t xml:space="preserve"> учебник для студентов вузов по специальности 060000 </w:t>
      </w:r>
      <w:proofErr w:type="spellStart"/>
      <w:r>
        <w:t>экон</w:t>
      </w:r>
      <w:proofErr w:type="spellEnd"/>
      <w:r>
        <w:t xml:space="preserve">. и упр.-3- е изд., </w:t>
      </w:r>
      <w:proofErr w:type="spellStart"/>
      <w:r>
        <w:t>перераб</w:t>
      </w:r>
      <w:proofErr w:type="spellEnd"/>
      <w:r>
        <w:t>. и доп. - М.: ЮНИТИ - ДАНА , 20</w:t>
      </w:r>
      <w:r w:rsidR="00220BDD">
        <w:t>1</w:t>
      </w:r>
      <w:r w:rsidR="00B657FA">
        <w:t>7</w:t>
      </w:r>
      <w:r>
        <w:t>. - 448 с. - (Гр.).</w:t>
      </w:r>
    </w:p>
    <w:p w:rsidR="00130ABB" w:rsidRDefault="00130ABB" w:rsidP="00D8583A">
      <w:pPr>
        <w:pStyle w:val="20"/>
        <w:numPr>
          <w:ilvl w:val="0"/>
          <w:numId w:val="57"/>
        </w:numPr>
        <w:shd w:val="clear" w:color="auto" w:fill="auto"/>
        <w:tabs>
          <w:tab w:val="left" w:pos="749"/>
        </w:tabs>
        <w:spacing w:before="0" w:after="0" w:line="322" w:lineRule="exact"/>
        <w:ind w:left="760" w:hanging="360"/>
        <w:jc w:val="both"/>
      </w:pPr>
      <w:r>
        <w:t xml:space="preserve">А.Г. </w:t>
      </w:r>
      <w:proofErr w:type="spellStart"/>
      <w:r>
        <w:t>Ивасенко</w:t>
      </w:r>
      <w:proofErr w:type="spellEnd"/>
      <w:r>
        <w:t xml:space="preserve"> Инвестиции: источники и методы финансирования. - 2-е изд., стер. </w:t>
      </w:r>
      <w:proofErr w:type="gramStart"/>
      <w:r>
        <w:t>-М</w:t>
      </w:r>
      <w:proofErr w:type="gramEnd"/>
      <w:r>
        <w:t>.: Омега-Л, 20</w:t>
      </w:r>
      <w:r w:rsidR="00220BDD">
        <w:t>1</w:t>
      </w:r>
      <w:r w:rsidR="00B657FA">
        <w:t>7</w:t>
      </w:r>
      <w:r>
        <w:t>. - 253 с. - ( Организация и планирование бизнеса).</w:t>
      </w:r>
    </w:p>
    <w:p w:rsidR="00130ABB" w:rsidRDefault="00130ABB" w:rsidP="00D8583A">
      <w:pPr>
        <w:pStyle w:val="20"/>
        <w:numPr>
          <w:ilvl w:val="0"/>
          <w:numId w:val="57"/>
        </w:numPr>
        <w:shd w:val="clear" w:color="auto" w:fill="auto"/>
        <w:tabs>
          <w:tab w:val="left" w:pos="749"/>
        </w:tabs>
        <w:spacing w:before="0" w:after="0" w:line="322" w:lineRule="exact"/>
        <w:ind w:left="760" w:hanging="360"/>
        <w:jc w:val="both"/>
      </w:pPr>
      <w:r>
        <w:t xml:space="preserve">Инвестиции: учебник для студентов вузов по специальности «Финансы и кредит» / под ред. Г.П. </w:t>
      </w:r>
      <w:proofErr w:type="spellStart"/>
      <w:r>
        <w:t>Подшиваленко</w:t>
      </w:r>
      <w:proofErr w:type="spellEnd"/>
      <w:proofErr w:type="gramStart"/>
      <w:r>
        <w:t xml:space="preserve"> ;</w:t>
      </w:r>
      <w:proofErr w:type="gramEnd"/>
      <w:r>
        <w:t xml:space="preserve"> Финансовая акад. при Правительстве РФ. - М.: КНОРУС, 20</w:t>
      </w:r>
      <w:r w:rsidR="00220BDD">
        <w:t>1</w:t>
      </w:r>
      <w:r w:rsidR="00B657FA">
        <w:t>7</w:t>
      </w:r>
      <w:r>
        <w:t>. - 496 с. - (Гр. УМО).</w:t>
      </w:r>
    </w:p>
    <w:p w:rsidR="00130ABB" w:rsidRDefault="00130ABB" w:rsidP="00130ABB">
      <w:pPr>
        <w:pStyle w:val="20"/>
        <w:shd w:val="clear" w:color="auto" w:fill="auto"/>
        <w:tabs>
          <w:tab w:val="left" w:pos="749"/>
        </w:tabs>
        <w:spacing w:before="0" w:after="0" w:line="322" w:lineRule="exact"/>
        <w:ind w:left="760" w:firstLine="0"/>
        <w:jc w:val="both"/>
      </w:pPr>
    </w:p>
    <w:p w:rsidR="00130ABB" w:rsidRPr="00220BDD" w:rsidRDefault="00130ABB" w:rsidP="00D8583A">
      <w:pPr>
        <w:pStyle w:val="330"/>
        <w:keepNext/>
        <w:keepLines/>
        <w:numPr>
          <w:ilvl w:val="0"/>
          <w:numId w:val="55"/>
        </w:numPr>
        <w:shd w:val="clear" w:color="auto" w:fill="auto"/>
        <w:tabs>
          <w:tab w:val="left" w:pos="1892"/>
        </w:tabs>
        <w:spacing w:before="0" w:after="299" w:line="280" w:lineRule="exact"/>
        <w:ind w:left="1560"/>
        <w:rPr>
          <w:b/>
        </w:rPr>
      </w:pPr>
      <w:bookmarkStart w:id="34" w:name="bookmark70"/>
      <w:proofErr w:type="gramStart"/>
      <w:r w:rsidRPr="00220BDD">
        <w:rPr>
          <w:b/>
        </w:rPr>
        <w:t>Программное</w:t>
      </w:r>
      <w:proofErr w:type="gramEnd"/>
      <w:r w:rsidRPr="00220BDD">
        <w:rPr>
          <w:b/>
        </w:rPr>
        <w:t xml:space="preserve"> обеспечение и Интернет-ресурсы</w:t>
      </w:r>
      <w:bookmarkEnd w:id="34"/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spacing w:before="0" w:after="0" w:line="322" w:lineRule="exact"/>
        <w:ind w:firstLine="620"/>
        <w:jc w:val="both"/>
      </w:pPr>
      <w:r>
        <w:t xml:space="preserve"> Склярова Ю.М., Скляров И.Ю. Поэтапный анализ инвестиционной привлекательности и потенциала предприятий (ПАИПП). Свидетельство об официальной регистрации программ</w:t>
      </w:r>
      <w:r w:rsidR="00220BDD">
        <w:t>ы для ЭВМ №2003612582 от 26.11.1</w:t>
      </w:r>
      <w:r w:rsidR="00B657FA">
        <w:t>7</w:t>
      </w:r>
      <w:r>
        <w:t xml:space="preserve"> г., Москва, Роспатент.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tabs>
          <w:tab w:val="left" w:pos="997"/>
        </w:tabs>
        <w:spacing w:before="0" w:after="0" w:line="322" w:lineRule="exact"/>
        <w:ind w:firstLine="620"/>
        <w:jc w:val="both"/>
      </w:pPr>
      <w:r>
        <w:t xml:space="preserve">Склярова Ю.М., Скляров И.Ю., </w:t>
      </w:r>
      <w:proofErr w:type="spellStart"/>
      <w:r>
        <w:t>Радионова</w:t>
      </w:r>
      <w:proofErr w:type="spellEnd"/>
      <w:r>
        <w:t xml:space="preserve"> М.Н. Оценка кредитоспо</w:t>
      </w:r>
      <w:r>
        <w:softHyphen/>
      </w:r>
      <w:r>
        <w:lastRenderedPageBreak/>
        <w:t>собности заемщика (ОКЗ). Свидетельство об официальной регистрации про</w:t>
      </w:r>
      <w:r>
        <w:softHyphen/>
        <w:t>граммы для ЭВМ №2004610285 от 27.01.</w:t>
      </w:r>
      <w:r w:rsidR="00220BDD">
        <w:t>1</w:t>
      </w:r>
      <w:r w:rsidR="00B657FA">
        <w:t>6</w:t>
      </w:r>
      <w:r>
        <w:t xml:space="preserve"> г., Москва, Роспатент.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spacing w:before="0" w:after="0" w:line="322" w:lineRule="exact"/>
        <w:ind w:firstLine="620"/>
        <w:jc w:val="both"/>
      </w:pPr>
      <w:r>
        <w:t xml:space="preserve"> Склярова Ю. М., Скляров И. Ю. Комплексный анализ и прогнозирова</w:t>
      </w:r>
      <w:r>
        <w:softHyphen/>
        <w:t>ние эффективности функционирования финансово-</w:t>
      </w:r>
      <w:proofErr w:type="gramStart"/>
      <w:r>
        <w:t>экономического механиз</w:t>
      </w:r>
      <w:r>
        <w:softHyphen/>
        <w:t>ма</w:t>
      </w:r>
      <w:proofErr w:type="gramEnd"/>
      <w:r>
        <w:t xml:space="preserve"> организации (КАПЭ). Свидетельство об официальной регистрации про</w:t>
      </w:r>
      <w:r>
        <w:softHyphen/>
        <w:t>граммы для ЭВМ №2004610831 от 05.04.</w:t>
      </w:r>
      <w:r w:rsidR="00220BDD">
        <w:t>1</w:t>
      </w:r>
      <w:r w:rsidR="00B657FA">
        <w:t>6</w:t>
      </w:r>
      <w:r>
        <w:t xml:space="preserve"> г., Москва, Роспатент.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spacing w:before="0" w:after="0" w:line="322" w:lineRule="exact"/>
        <w:ind w:firstLine="620"/>
        <w:jc w:val="both"/>
      </w:pPr>
      <w:r>
        <w:t xml:space="preserve"> </w:t>
      </w:r>
      <w:proofErr w:type="spellStart"/>
      <w:r>
        <w:t>Трухачев</w:t>
      </w:r>
      <w:proofErr w:type="spellEnd"/>
      <w:r>
        <w:t xml:space="preserve"> В.И., Воронин М.А., Склярова Ю.М., Скляров И.Ю., </w:t>
      </w:r>
      <w:proofErr w:type="spellStart"/>
      <w:r>
        <w:t>Ду</w:t>
      </w:r>
      <w:proofErr w:type="gramStart"/>
      <w:r>
        <w:t>п</w:t>
      </w:r>
      <w:proofErr w:type="spellEnd"/>
      <w:r>
        <w:t>-</w:t>
      </w:r>
      <w:proofErr w:type="gramEnd"/>
      <w:r>
        <w:t xml:space="preserve"> лей В.В. Мониторинг и диагностика организационно-экономической дея</w:t>
      </w:r>
      <w:r>
        <w:softHyphen/>
        <w:t>тельности предприятия (МДОЭДП). Свидетельство об официальной регист</w:t>
      </w:r>
      <w:r>
        <w:softHyphen/>
        <w:t>рации программы для ЭВМ №2004611747 от 26.06.</w:t>
      </w:r>
      <w:r w:rsidR="00220BDD">
        <w:t>1</w:t>
      </w:r>
      <w:r w:rsidR="00B657FA">
        <w:t>7</w:t>
      </w:r>
      <w:r>
        <w:t xml:space="preserve"> г., Москва, Роспатент.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spacing w:before="0" w:after="0" w:line="322" w:lineRule="exact"/>
        <w:ind w:firstLine="620"/>
        <w:jc w:val="both"/>
      </w:pPr>
      <w:r>
        <w:t xml:space="preserve"> Склярова Ю.М., Скляров И.Ю.Стратегическое прогнозирование и </w:t>
      </w:r>
      <w:proofErr w:type="spellStart"/>
      <w:r>
        <w:t>аутсоринг</w:t>
      </w:r>
      <w:proofErr w:type="spellEnd"/>
      <w:r>
        <w:t xml:space="preserve"> финансово-экономической деятельности предприятия (СПАФЭД) (Свидетельство о государственной регистрации №2005611433, 15 июня 20</w:t>
      </w:r>
      <w:r w:rsidR="00220BDD">
        <w:t>1</w:t>
      </w:r>
      <w:r w:rsidR="00B657FA">
        <w:t>6</w:t>
      </w:r>
      <w:r>
        <w:t xml:space="preserve"> г.)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spacing w:before="0" w:after="0" w:line="322" w:lineRule="exact"/>
        <w:ind w:firstLine="620"/>
        <w:jc w:val="both"/>
      </w:pPr>
      <w:r>
        <w:t xml:space="preserve"> Склярова Ю.М., Скляров И.Ю. Моделирование </w:t>
      </w:r>
      <w:proofErr w:type="spellStart"/>
      <w:r>
        <w:t>контролинг</w:t>
      </w:r>
      <w:proofErr w:type="spellEnd"/>
      <w:r>
        <w:t xml:space="preserve"> финан</w:t>
      </w:r>
      <w:r>
        <w:softHyphen/>
        <w:t xml:space="preserve">сового состояния предприятия (МКСФП). </w:t>
      </w:r>
      <w:proofErr w:type="gramStart"/>
      <w:r>
        <w:t>Свидетельство об официальной ре</w:t>
      </w:r>
      <w:r>
        <w:softHyphen/>
        <w:t>гистрации программ для ЭВМ № 2004612643 от 8.12.20</w:t>
      </w:r>
      <w:r w:rsidR="00220BDD">
        <w:t>1</w:t>
      </w:r>
      <w:r w:rsidR="00B657FA">
        <w:t>7</w:t>
      </w:r>
      <w:r>
        <w:t xml:space="preserve"> г. (Москва, Роспа</w:t>
      </w:r>
      <w:r>
        <w:softHyphen/>
        <w:t>тент</w:t>
      </w:r>
      <w:proofErr w:type="gramEnd"/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tabs>
          <w:tab w:val="left" w:pos="997"/>
        </w:tabs>
        <w:spacing w:before="0" w:after="0" w:line="322" w:lineRule="exact"/>
        <w:ind w:firstLine="620"/>
        <w:jc w:val="both"/>
      </w:pPr>
      <w:r>
        <w:t xml:space="preserve">Скляров </w:t>
      </w:r>
      <w:proofErr w:type="spellStart"/>
      <w:r>
        <w:t>И.Ю.,Склярова</w:t>
      </w:r>
      <w:proofErr w:type="spellEnd"/>
      <w:r>
        <w:t xml:space="preserve"> Ю.М., </w:t>
      </w:r>
      <w:proofErr w:type="spellStart"/>
      <w:r>
        <w:t>Балаян</w:t>
      </w:r>
      <w:proofErr w:type="spellEnd"/>
      <w:r>
        <w:t xml:space="preserve"> В.Э., </w:t>
      </w:r>
      <w:proofErr w:type="spellStart"/>
      <w:r>
        <w:t>Битиев</w:t>
      </w:r>
      <w:proofErr w:type="spellEnd"/>
      <w:r>
        <w:t xml:space="preserve"> А.Г. ФГОУ ВПО СтГАУ Оценка критического уровня эффективности организации (ОКУЭО). Свидетельство об официальной регистрации программ для ЭВМ № 2008610248 от 9.01.</w:t>
      </w:r>
      <w:r w:rsidR="00220BDD">
        <w:t>1</w:t>
      </w:r>
      <w:r w:rsidR="00B657FA">
        <w:t>7</w:t>
      </w:r>
      <w:r>
        <w:t xml:space="preserve"> г. (Москва, Роспатент)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tabs>
          <w:tab w:val="left" w:pos="997"/>
        </w:tabs>
        <w:spacing w:before="0" w:after="0" w:line="322" w:lineRule="exact"/>
        <w:ind w:firstLine="620"/>
        <w:jc w:val="both"/>
      </w:pPr>
      <w:proofErr w:type="spellStart"/>
      <w:r>
        <w:t>Трухачев</w:t>
      </w:r>
      <w:proofErr w:type="spellEnd"/>
      <w:r>
        <w:t xml:space="preserve"> В.И., Питерская Л.Ю., Латышева Л.А. Кредитоспособность для предприятий малого и среднего предпринимательства (Свидетельство о государственной регистрации №2005610547, 28 февраля 20</w:t>
      </w:r>
      <w:r w:rsidR="00220BDD">
        <w:t>1</w:t>
      </w:r>
      <w:r w:rsidR="00B657FA">
        <w:t>7</w:t>
      </w:r>
      <w:r>
        <w:t xml:space="preserve"> г.)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spacing w:before="0" w:after="0" w:line="322" w:lineRule="exact"/>
        <w:ind w:firstLine="620"/>
        <w:jc w:val="both"/>
      </w:pPr>
      <w:r>
        <w:t xml:space="preserve"> Питерская Л.Ю., Латышева Л.А., </w:t>
      </w:r>
      <w:proofErr w:type="spellStart"/>
      <w:r>
        <w:t>Щекинов</w:t>
      </w:r>
      <w:proofErr w:type="spellEnd"/>
      <w:r>
        <w:t xml:space="preserve"> В.И. Расчет </w:t>
      </w:r>
      <w:proofErr w:type="spellStart"/>
      <w:r>
        <w:t>технико</w:t>
      </w:r>
      <w:r>
        <w:softHyphen/>
        <w:t>экономического</w:t>
      </w:r>
      <w:proofErr w:type="spellEnd"/>
      <w:r>
        <w:t xml:space="preserve"> обоснования кредита (Свидетельство о государственной ре</w:t>
      </w:r>
      <w:r>
        <w:softHyphen/>
        <w:t>гистр</w:t>
      </w:r>
      <w:r w:rsidR="00B657FA">
        <w:t>ации №2005610821, 18 апреля 2016</w:t>
      </w:r>
      <w:r>
        <w:t xml:space="preserve"> г.)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tabs>
          <w:tab w:val="left" w:pos="1038"/>
        </w:tabs>
        <w:spacing w:before="0" w:after="0" w:line="322" w:lineRule="exact"/>
        <w:ind w:firstLine="620"/>
        <w:jc w:val="both"/>
      </w:pPr>
      <w:proofErr w:type="spellStart"/>
      <w:r>
        <w:t>Трухачев</w:t>
      </w:r>
      <w:proofErr w:type="spellEnd"/>
      <w:r>
        <w:t xml:space="preserve"> В.И., Латышева Л.А., Остапенко Е.А.., ФГОУ ВПО СтГАУ Расчёт комплексного показателя оценки эффективности инвестиций Свиде</w:t>
      </w:r>
      <w:r>
        <w:softHyphen/>
        <w:t>тельство об официальной регистрации программы</w:t>
      </w:r>
      <w:r w:rsidR="00B657FA">
        <w:t xml:space="preserve"> ЭВМ №2008610062 от 9 января 2017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tabs>
          <w:tab w:val="left" w:pos="1062"/>
        </w:tabs>
        <w:spacing w:before="0" w:after="0" w:line="322" w:lineRule="exact"/>
        <w:ind w:firstLine="620"/>
        <w:jc w:val="both"/>
      </w:pPr>
      <w:r>
        <w:t xml:space="preserve">Программный продукт </w:t>
      </w:r>
      <w:r>
        <w:rPr>
          <w:lang w:val="en-US" w:bidi="en-US"/>
        </w:rPr>
        <w:t>Audit Expert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tabs>
          <w:tab w:val="left" w:pos="1062"/>
        </w:tabs>
        <w:spacing w:before="0" w:after="0" w:line="322" w:lineRule="exact"/>
        <w:ind w:firstLine="620"/>
        <w:jc w:val="both"/>
      </w:pPr>
      <w:r>
        <w:t xml:space="preserve">Программный продукт </w:t>
      </w:r>
      <w:r>
        <w:rPr>
          <w:lang w:val="en-US" w:bidi="en-US"/>
        </w:rPr>
        <w:t>Project Expert</w:t>
      </w:r>
    </w:p>
    <w:p w:rsidR="00130ABB" w:rsidRDefault="00130ABB" w:rsidP="00D8583A">
      <w:pPr>
        <w:pStyle w:val="20"/>
        <w:numPr>
          <w:ilvl w:val="0"/>
          <w:numId w:val="58"/>
        </w:numPr>
        <w:shd w:val="clear" w:color="auto" w:fill="auto"/>
        <w:tabs>
          <w:tab w:val="left" w:pos="1062"/>
        </w:tabs>
        <w:spacing w:before="0" w:after="0" w:line="322" w:lineRule="exact"/>
        <w:ind w:firstLine="620"/>
        <w:jc w:val="both"/>
      </w:pPr>
      <w:r>
        <w:t>Интернет порталы Министерства экономического развития, стати</w:t>
      </w:r>
      <w:r>
        <w:softHyphen/>
        <w:t>стики и др.</w:t>
      </w:r>
    </w:p>
    <w:p w:rsidR="00763D73" w:rsidRPr="00763D73" w:rsidRDefault="00763D73" w:rsidP="00763D73">
      <w:pPr>
        <w:pStyle w:val="330"/>
        <w:keepNext/>
        <w:keepLines/>
        <w:shd w:val="clear" w:color="auto" w:fill="auto"/>
        <w:tabs>
          <w:tab w:val="left" w:pos="1078"/>
        </w:tabs>
        <w:spacing w:before="0" w:after="0" w:line="322" w:lineRule="exact"/>
        <w:rPr>
          <w:sz w:val="26"/>
          <w:szCs w:val="26"/>
        </w:rPr>
      </w:pPr>
    </w:p>
    <w:sectPr w:rsidR="00763D73" w:rsidRPr="00763D73" w:rsidSect="00220BDD">
      <w:pgSz w:w="11900" w:h="16840"/>
      <w:pgMar w:top="1091" w:right="884" w:bottom="1043" w:left="8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111" w:rsidRDefault="00937111" w:rsidP="00060D17">
      <w:pPr>
        <w:spacing w:after="0" w:line="240" w:lineRule="auto"/>
      </w:pPr>
      <w:r>
        <w:separator/>
      </w:r>
    </w:p>
  </w:endnote>
  <w:endnote w:type="continuationSeparator" w:id="0">
    <w:p w:rsidR="00937111" w:rsidRDefault="00937111" w:rsidP="0006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111" w:rsidRDefault="00937111" w:rsidP="00060D17">
      <w:pPr>
        <w:spacing w:after="0" w:line="240" w:lineRule="auto"/>
      </w:pPr>
      <w:r>
        <w:separator/>
      </w:r>
    </w:p>
  </w:footnote>
  <w:footnote w:type="continuationSeparator" w:id="0">
    <w:p w:rsidR="00937111" w:rsidRDefault="00937111" w:rsidP="00060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48D"/>
    <w:multiLevelType w:val="multilevel"/>
    <w:tmpl w:val="D91800F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C7005"/>
    <w:multiLevelType w:val="multilevel"/>
    <w:tmpl w:val="83503C4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E6EE9"/>
    <w:multiLevelType w:val="multilevel"/>
    <w:tmpl w:val="71346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AF42E3"/>
    <w:multiLevelType w:val="multilevel"/>
    <w:tmpl w:val="897E3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1F1B27"/>
    <w:multiLevelType w:val="multilevel"/>
    <w:tmpl w:val="CB7AA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BD3A8B"/>
    <w:multiLevelType w:val="multilevel"/>
    <w:tmpl w:val="51D6F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903893"/>
    <w:multiLevelType w:val="multilevel"/>
    <w:tmpl w:val="38E66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480376"/>
    <w:multiLevelType w:val="multilevel"/>
    <w:tmpl w:val="056C74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504C29"/>
    <w:multiLevelType w:val="multilevel"/>
    <w:tmpl w:val="FF32A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073000"/>
    <w:multiLevelType w:val="multilevel"/>
    <w:tmpl w:val="7A9AD6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A3335"/>
    <w:multiLevelType w:val="multilevel"/>
    <w:tmpl w:val="6960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FC6891"/>
    <w:multiLevelType w:val="multilevel"/>
    <w:tmpl w:val="A3100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8416EC"/>
    <w:multiLevelType w:val="multilevel"/>
    <w:tmpl w:val="055C1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A737C9"/>
    <w:multiLevelType w:val="multilevel"/>
    <w:tmpl w:val="D6B80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053C17"/>
    <w:multiLevelType w:val="multilevel"/>
    <w:tmpl w:val="D8D644B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A21696"/>
    <w:multiLevelType w:val="hybridMultilevel"/>
    <w:tmpl w:val="AFD4DB54"/>
    <w:lvl w:ilvl="0" w:tplc="BA0AA2B6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6623BCA"/>
    <w:multiLevelType w:val="multilevel"/>
    <w:tmpl w:val="D6006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242128"/>
    <w:multiLevelType w:val="multilevel"/>
    <w:tmpl w:val="5B7E5FEC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0C3283"/>
    <w:multiLevelType w:val="multilevel"/>
    <w:tmpl w:val="F9CCA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5B6E8D"/>
    <w:multiLevelType w:val="multilevel"/>
    <w:tmpl w:val="D540987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BAD3D4E"/>
    <w:multiLevelType w:val="multilevel"/>
    <w:tmpl w:val="4DAA0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C671C91"/>
    <w:multiLevelType w:val="multilevel"/>
    <w:tmpl w:val="4CC8F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022E2C"/>
    <w:multiLevelType w:val="multilevel"/>
    <w:tmpl w:val="F1DC1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A80E39"/>
    <w:multiLevelType w:val="multilevel"/>
    <w:tmpl w:val="CC543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0DF2550"/>
    <w:multiLevelType w:val="multilevel"/>
    <w:tmpl w:val="34261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2B638F6"/>
    <w:multiLevelType w:val="multilevel"/>
    <w:tmpl w:val="DEB69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8123CC6"/>
    <w:multiLevelType w:val="multilevel"/>
    <w:tmpl w:val="77A46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CC244D"/>
    <w:multiLevelType w:val="multilevel"/>
    <w:tmpl w:val="A2FC4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8F843B9"/>
    <w:multiLevelType w:val="multilevel"/>
    <w:tmpl w:val="7FE4B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9C200D6"/>
    <w:multiLevelType w:val="multilevel"/>
    <w:tmpl w:val="9726F15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CF665E4"/>
    <w:multiLevelType w:val="multilevel"/>
    <w:tmpl w:val="4118B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DE07E18"/>
    <w:multiLevelType w:val="multilevel"/>
    <w:tmpl w:val="4350AF1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F4F0B55"/>
    <w:multiLevelType w:val="multilevel"/>
    <w:tmpl w:val="F4D65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25756B1"/>
    <w:multiLevelType w:val="multilevel"/>
    <w:tmpl w:val="0F441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3183942"/>
    <w:multiLevelType w:val="multilevel"/>
    <w:tmpl w:val="C6FE8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38D4CD5"/>
    <w:multiLevelType w:val="multilevel"/>
    <w:tmpl w:val="986839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4DD17C3"/>
    <w:multiLevelType w:val="multilevel"/>
    <w:tmpl w:val="8EE45E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7622FFF"/>
    <w:multiLevelType w:val="multilevel"/>
    <w:tmpl w:val="08DA1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8F22EE3"/>
    <w:multiLevelType w:val="multilevel"/>
    <w:tmpl w:val="EBEC7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9C01001"/>
    <w:multiLevelType w:val="multilevel"/>
    <w:tmpl w:val="42D67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AC2D8F"/>
    <w:multiLevelType w:val="multilevel"/>
    <w:tmpl w:val="1F1A7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34C5BBA"/>
    <w:multiLevelType w:val="multilevel"/>
    <w:tmpl w:val="905E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3F11B4D"/>
    <w:multiLevelType w:val="multilevel"/>
    <w:tmpl w:val="F9969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53E74B1"/>
    <w:multiLevelType w:val="multilevel"/>
    <w:tmpl w:val="0BEA7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68E4F8F"/>
    <w:multiLevelType w:val="multilevel"/>
    <w:tmpl w:val="DD6AB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7D26252"/>
    <w:multiLevelType w:val="multilevel"/>
    <w:tmpl w:val="848C5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12D46CF"/>
    <w:multiLevelType w:val="multilevel"/>
    <w:tmpl w:val="6F9E8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2B33344"/>
    <w:multiLevelType w:val="multilevel"/>
    <w:tmpl w:val="EEC8F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4FD05B9"/>
    <w:multiLevelType w:val="multilevel"/>
    <w:tmpl w:val="6EC87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B0E41F3"/>
    <w:multiLevelType w:val="multilevel"/>
    <w:tmpl w:val="8D242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E7C61D4"/>
    <w:multiLevelType w:val="multilevel"/>
    <w:tmpl w:val="87F434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F6F42CF"/>
    <w:multiLevelType w:val="multilevel"/>
    <w:tmpl w:val="8C841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0791577"/>
    <w:multiLevelType w:val="multilevel"/>
    <w:tmpl w:val="6130D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2DF153F"/>
    <w:multiLevelType w:val="multilevel"/>
    <w:tmpl w:val="9544C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5A5048B"/>
    <w:multiLevelType w:val="multilevel"/>
    <w:tmpl w:val="F3885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7FC4BC6"/>
    <w:multiLevelType w:val="multilevel"/>
    <w:tmpl w:val="533CB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8120DB9"/>
    <w:multiLevelType w:val="multilevel"/>
    <w:tmpl w:val="64F21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C017E84"/>
    <w:multiLevelType w:val="multilevel"/>
    <w:tmpl w:val="E24AD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18"/>
  </w:num>
  <w:num w:numId="5">
    <w:abstractNumId w:val="11"/>
  </w:num>
  <w:num w:numId="6">
    <w:abstractNumId w:val="21"/>
  </w:num>
  <w:num w:numId="7">
    <w:abstractNumId w:val="5"/>
  </w:num>
  <w:num w:numId="8">
    <w:abstractNumId w:val="2"/>
  </w:num>
  <w:num w:numId="9">
    <w:abstractNumId w:val="47"/>
  </w:num>
  <w:num w:numId="10">
    <w:abstractNumId w:val="40"/>
  </w:num>
  <w:num w:numId="11">
    <w:abstractNumId w:val="45"/>
  </w:num>
  <w:num w:numId="12">
    <w:abstractNumId w:val="49"/>
  </w:num>
  <w:num w:numId="13">
    <w:abstractNumId w:val="33"/>
  </w:num>
  <w:num w:numId="14">
    <w:abstractNumId w:val="13"/>
  </w:num>
  <w:num w:numId="15">
    <w:abstractNumId w:val="38"/>
  </w:num>
  <w:num w:numId="16">
    <w:abstractNumId w:val="30"/>
  </w:num>
  <w:num w:numId="17">
    <w:abstractNumId w:val="10"/>
  </w:num>
  <w:num w:numId="18">
    <w:abstractNumId w:val="22"/>
  </w:num>
  <w:num w:numId="19">
    <w:abstractNumId w:val="54"/>
  </w:num>
  <w:num w:numId="20">
    <w:abstractNumId w:val="46"/>
  </w:num>
  <w:num w:numId="21">
    <w:abstractNumId w:val="23"/>
  </w:num>
  <w:num w:numId="22">
    <w:abstractNumId w:val="32"/>
  </w:num>
  <w:num w:numId="23">
    <w:abstractNumId w:val="25"/>
  </w:num>
  <w:num w:numId="24">
    <w:abstractNumId w:val="55"/>
  </w:num>
  <w:num w:numId="25">
    <w:abstractNumId w:val="28"/>
  </w:num>
  <w:num w:numId="26">
    <w:abstractNumId w:val="53"/>
  </w:num>
  <w:num w:numId="27">
    <w:abstractNumId w:val="3"/>
  </w:num>
  <w:num w:numId="28">
    <w:abstractNumId w:val="16"/>
  </w:num>
  <w:num w:numId="29">
    <w:abstractNumId w:val="8"/>
  </w:num>
  <w:num w:numId="30">
    <w:abstractNumId w:val="43"/>
  </w:num>
  <w:num w:numId="31">
    <w:abstractNumId w:val="48"/>
  </w:num>
  <w:num w:numId="32">
    <w:abstractNumId w:val="56"/>
  </w:num>
  <w:num w:numId="33">
    <w:abstractNumId w:val="57"/>
  </w:num>
  <w:num w:numId="34">
    <w:abstractNumId w:val="51"/>
  </w:num>
  <w:num w:numId="35">
    <w:abstractNumId w:val="39"/>
  </w:num>
  <w:num w:numId="36">
    <w:abstractNumId w:val="37"/>
  </w:num>
  <w:num w:numId="37">
    <w:abstractNumId w:val="12"/>
  </w:num>
  <w:num w:numId="38">
    <w:abstractNumId w:val="27"/>
  </w:num>
  <w:num w:numId="39">
    <w:abstractNumId w:val="9"/>
  </w:num>
  <w:num w:numId="40">
    <w:abstractNumId w:val="35"/>
  </w:num>
  <w:num w:numId="41">
    <w:abstractNumId w:val="7"/>
  </w:num>
  <w:num w:numId="42">
    <w:abstractNumId w:val="6"/>
  </w:num>
  <w:num w:numId="43">
    <w:abstractNumId w:val="50"/>
  </w:num>
  <w:num w:numId="44">
    <w:abstractNumId w:val="19"/>
  </w:num>
  <w:num w:numId="45">
    <w:abstractNumId w:val="14"/>
  </w:num>
  <w:num w:numId="46">
    <w:abstractNumId w:val="36"/>
  </w:num>
  <w:num w:numId="47">
    <w:abstractNumId w:val="29"/>
  </w:num>
  <w:num w:numId="48">
    <w:abstractNumId w:val="1"/>
  </w:num>
  <w:num w:numId="49">
    <w:abstractNumId w:val="31"/>
  </w:num>
  <w:num w:numId="50">
    <w:abstractNumId w:val="41"/>
  </w:num>
  <w:num w:numId="51">
    <w:abstractNumId w:val="4"/>
  </w:num>
  <w:num w:numId="52">
    <w:abstractNumId w:val="52"/>
  </w:num>
  <w:num w:numId="53">
    <w:abstractNumId w:val="44"/>
  </w:num>
  <w:num w:numId="54">
    <w:abstractNumId w:val="17"/>
  </w:num>
  <w:num w:numId="55">
    <w:abstractNumId w:val="20"/>
  </w:num>
  <w:num w:numId="56">
    <w:abstractNumId w:val="34"/>
  </w:num>
  <w:num w:numId="57">
    <w:abstractNumId w:val="26"/>
  </w:num>
  <w:num w:numId="58">
    <w:abstractNumId w:val="42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E78"/>
    <w:rsid w:val="00004C10"/>
    <w:rsid w:val="000433A0"/>
    <w:rsid w:val="00043CAE"/>
    <w:rsid w:val="00060D17"/>
    <w:rsid w:val="000A4C20"/>
    <w:rsid w:val="000F7668"/>
    <w:rsid w:val="00122801"/>
    <w:rsid w:val="00130ABB"/>
    <w:rsid w:val="00166E78"/>
    <w:rsid w:val="00220BDD"/>
    <w:rsid w:val="00221D0D"/>
    <w:rsid w:val="00324BD2"/>
    <w:rsid w:val="003E7590"/>
    <w:rsid w:val="00400DE6"/>
    <w:rsid w:val="00416A00"/>
    <w:rsid w:val="004272CF"/>
    <w:rsid w:val="00472333"/>
    <w:rsid w:val="004743AD"/>
    <w:rsid w:val="004A4E76"/>
    <w:rsid w:val="004C1A02"/>
    <w:rsid w:val="004E1456"/>
    <w:rsid w:val="004F71AD"/>
    <w:rsid w:val="005B3A64"/>
    <w:rsid w:val="005F3C46"/>
    <w:rsid w:val="006C202E"/>
    <w:rsid w:val="00716A52"/>
    <w:rsid w:val="00757BB6"/>
    <w:rsid w:val="00763D73"/>
    <w:rsid w:val="007F0E8F"/>
    <w:rsid w:val="008976C6"/>
    <w:rsid w:val="00911C7C"/>
    <w:rsid w:val="00937111"/>
    <w:rsid w:val="009E5093"/>
    <w:rsid w:val="00A92835"/>
    <w:rsid w:val="00AC5C28"/>
    <w:rsid w:val="00B05A32"/>
    <w:rsid w:val="00B657FA"/>
    <w:rsid w:val="00B80AB7"/>
    <w:rsid w:val="00BE192C"/>
    <w:rsid w:val="00C60148"/>
    <w:rsid w:val="00CA6301"/>
    <w:rsid w:val="00CD2494"/>
    <w:rsid w:val="00CF3DE3"/>
    <w:rsid w:val="00D630CD"/>
    <w:rsid w:val="00D658CE"/>
    <w:rsid w:val="00D8583A"/>
    <w:rsid w:val="00DD439C"/>
    <w:rsid w:val="00DD6F4F"/>
    <w:rsid w:val="00ED7874"/>
    <w:rsid w:val="00EE0EF3"/>
    <w:rsid w:val="00F96A14"/>
    <w:rsid w:val="00FB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66E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66E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66E78"/>
    <w:pPr>
      <w:widowControl w:val="0"/>
      <w:shd w:val="clear" w:color="auto" w:fill="FFFFFF"/>
      <w:spacing w:after="12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66E78"/>
    <w:pPr>
      <w:widowControl w:val="0"/>
      <w:shd w:val="clear" w:color="auto" w:fill="FFFFFF"/>
      <w:spacing w:before="360" w:after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E7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060D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060D1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Заголовок №3_"/>
    <w:basedOn w:val="a0"/>
    <w:link w:val="32"/>
    <w:rsid w:val="00060D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060D1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D17"/>
    <w:pPr>
      <w:widowControl w:val="0"/>
      <w:shd w:val="clear" w:color="auto" w:fill="FFFFFF"/>
      <w:spacing w:before="4440" w:after="120" w:line="0" w:lineRule="atLeast"/>
      <w:ind w:hanging="9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060D17"/>
    <w:pPr>
      <w:widowControl w:val="0"/>
      <w:shd w:val="clear" w:color="auto" w:fill="FFFFFF"/>
      <w:spacing w:before="2220"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rsid w:val="00060D17"/>
    <w:pPr>
      <w:widowControl w:val="0"/>
      <w:shd w:val="clear" w:color="auto" w:fill="FFFFFF"/>
      <w:spacing w:after="0" w:line="298" w:lineRule="exact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6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0D17"/>
  </w:style>
  <w:style w:type="paragraph" w:styleId="a7">
    <w:name w:val="footer"/>
    <w:basedOn w:val="a"/>
    <w:link w:val="a8"/>
    <w:uiPriority w:val="99"/>
    <w:semiHidden/>
    <w:unhideWhenUsed/>
    <w:rsid w:val="0006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0D17"/>
  </w:style>
  <w:style w:type="character" w:customStyle="1" w:styleId="11">
    <w:name w:val="Основной текст (11)_"/>
    <w:basedOn w:val="a0"/>
    <w:rsid w:val="00060D17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5pt">
    <w:name w:val="Основной текст (2) + 6;5 pt"/>
    <w:basedOn w:val="2"/>
    <w:rsid w:val="00060D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sid w:val="00060D1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060D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ahoma6pt">
    <w:name w:val="Основной текст (2) + Tahoma;6 pt"/>
    <w:basedOn w:val="2"/>
    <w:rsid w:val="00060D1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MicrosoftSansSerif95pt0pt">
    <w:name w:val="Основной текст (11) + Microsoft Sans Serif;9;5 pt;Не полужирный;Курсив;Интервал 0 pt"/>
    <w:basedOn w:val="11"/>
    <w:rsid w:val="00060D17"/>
    <w:rPr>
      <w:rFonts w:ascii="Microsoft Sans Serif" w:eastAsia="Microsoft Sans Serif" w:hAnsi="Microsoft Sans Serif" w:cs="Microsoft Sans Serif"/>
      <w:i/>
      <w:iCs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10">
    <w:name w:val="Основной текст (11)"/>
    <w:basedOn w:val="11"/>
    <w:rsid w:val="00060D17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styleId="a9">
    <w:name w:val="List Paragraph"/>
    <w:basedOn w:val="a"/>
    <w:uiPriority w:val="34"/>
    <w:qFormat/>
    <w:rsid w:val="00CF3DE3"/>
    <w:pPr>
      <w:ind w:left="720"/>
      <w:contextualSpacing/>
    </w:pPr>
  </w:style>
  <w:style w:type="character" w:customStyle="1" w:styleId="22">
    <w:name w:val="Основной текст (2) + Полужирный"/>
    <w:basedOn w:val="a0"/>
    <w:rsid w:val="00B80A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658C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D658C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D658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658C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rsid w:val="00D658C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30">
    <w:name w:val="Основной текст (13)"/>
    <w:basedOn w:val="a"/>
    <w:link w:val="13"/>
    <w:rsid w:val="00D658C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01">
    <w:name w:val="Основной текст (10) + Не курсив"/>
    <w:basedOn w:val="10"/>
    <w:rsid w:val="005B3A6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3">
    <w:name w:val="Заголовок №3 (3)_"/>
    <w:basedOn w:val="a0"/>
    <w:link w:val="330"/>
    <w:locked/>
    <w:rsid w:val="005B3A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0">
    <w:name w:val="Заголовок №3 (3)"/>
    <w:basedOn w:val="a"/>
    <w:link w:val="33"/>
    <w:rsid w:val="005B3A64"/>
    <w:pPr>
      <w:widowControl w:val="0"/>
      <w:shd w:val="clear" w:color="auto" w:fill="FFFFFF"/>
      <w:spacing w:before="540" w:after="120" w:line="0" w:lineRule="atLeas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Подпись к таблице_"/>
    <w:basedOn w:val="a0"/>
    <w:link w:val="ab"/>
    <w:rsid w:val="001228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12280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">
    <w:name w:val="Основной текст (11) + Не курсив"/>
    <w:basedOn w:val="11"/>
    <w:rsid w:val="00122801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3">
    <w:name w:val="Основной текст (2) + Малые прописные"/>
    <w:basedOn w:val="2"/>
    <w:rsid w:val="00122801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1311pt">
    <w:name w:val="Основной текст (13) + 11 pt"/>
    <w:basedOn w:val="13"/>
    <w:rsid w:val="0012280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5pt">
    <w:name w:val="Основной текст (13) + 5 pt;Малые прописные"/>
    <w:basedOn w:val="13"/>
    <w:rsid w:val="00122801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37pt">
    <w:name w:val="Основной текст (13) + 7 pt"/>
    <w:basedOn w:val="13"/>
    <w:rsid w:val="0012280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ab">
    <w:name w:val="Подпись к таблице"/>
    <w:basedOn w:val="a"/>
    <w:link w:val="aa"/>
    <w:rsid w:val="00122801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2">
    <w:name w:val="Основной текст (11) + Полужирный"/>
    <w:basedOn w:val="11"/>
    <w:rsid w:val="00F96A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96A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F96A1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96A14"/>
    <w:pPr>
      <w:widowControl w:val="0"/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"/>
    <w:basedOn w:val="2"/>
    <w:rsid w:val="00763D7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4pt">
    <w:name w:val="Основной текст (13) + 14 pt"/>
    <w:basedOn w:val="13"/>
    <w:rsid w:val="00763D7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главление (2)_"/>
    <w:basedOn w:val="a0"/>
    <w:link w:val="25"/>
    <w:rsid w:val="00763D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c">
    <w:name w:val="Оглавление_"/>
    <w:basedOn w:val="a0"/>
    <w:link w:val="ad"/>
    <w:rsid w:val="00763D7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e">
    <w:name w:val="Оглавление + Не курсив"/>
    <w:basedOn w:val="ac"/>
    <w:rsid w:val="00763D73"/>
    <w:rPr>
      <w:color w:val="000000"/>
      <w:spacing w:val="0"/>
      <w:w w:val="100"/>
      <w:position w:val="0"/>
      <w:sz w:val="24"/>
      <w:szCs w:val="24"/>
    </w:rPr>
  </w:style>
  <w:style w:type="paragraph" w:customStyle="1" w:styleId="25">
    <w:name w:val="Оглавление (2)"/>
    <w:basedOn w:val="a"/>
    <w:link w:val="24"/>
    <w:rsid w:val="00763D73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Оглавление"/>
    <w:basedOn w:val="a"/>
    <w:link w:val="ac"/>
    <w:rsid w:val="00763D73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AC7D7-1240-47C4-ABA9-F1D8FB95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6500</Words>
  <Characters>37056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Налья</dc:creator>
  <cp:lastModifiedBy>Налья</cp:lastModifiedBy>
  <cp:revision>3</cp:revision>
  <cp:lastPrinted>2017-09-15T08:57:00Z</cp:lastPrinted>
  <dcterms:created xsi:type="dcterms:W3CDTF">2019-12-24T05:17:00Z</dcterms:created>
  <dcterms:modified xsi:type="dcterms:W3CDTF">2019-12-24T05:18:00Z</dcterms:modified>
</cp:coreProperties>
</file>